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C5885" w14:textId="77777777" w:rsidR="003D31E5" w:rsidRPr="00F038BA" w:rsidRDefault="003D31E5" w:rsidP="003D31E5">
      <w:pPr>
        <w:pStyle w:val="Ingenmellomrom"/>
        <w:jc w:val="center"/>
        <w:rPr>
          <w:rFonts w:ascii="Tahoma" w:hAnsi="Tahoma" w:cs="Tahoma"/>
          <w:sz w:val="44"/>
          <w:szCs w:val="44"/>
        </w:rPr>
      </w:pPr>
      <w:r w:rsidRPr="00F038BA">
        <w:rPr>
          <w:rFonts w:ascii="Tahoma" w:hAnsi="Tahoma" w:cs="Tahoma"/>
          <w:sz w:val="44"/>
          <w:szCs w:val="44"/>
        </w:rPr>
        <w:t>Møtereferat 6.april -22</w:t>
      </w:r>
    </w:p>
    <w:p w14:paraId="423C9CA4" w14:textId="77777777" w:rsidR="003D31E5" w:rsidRDefault="003D31E5" w:rsidP="003D31E5">
      <w:pPr>
        <w:pStyle w:val="Ingenmellomrom"/>
      </w:pPr>
    </w:p>
    <w:p w14:paraId="2A520D81" w14:textId="77777777" w:rsidR="003D31E5" w:rsidRPr="00E141C2" w:rsidRDefault="003D31E5" w:rsidP="003D31E5">
      <w:pPr>
        <w:pStyle w:val="Ingenmellomrom"/>
      </w:pPr>
    </w:p>
    <w:p w14:paraId="28DCE41C" w14:textId="77777777" w:rsidR="003D31E5" w:rsidRPr="00F038BA" w:rsidRDefault="003D31E5" w:rsidP="003D31E5">
      <w:pPr>
        <w:pStyle w:val="Ingenmellomrom"/>
        <w:rPr>
          <w:rFonts w:ascii="Tahoma" w:hAnsi="Tahoma" w:cs="Tahoma"/>
        </w:rPr>
      </w:pPr>
      <w:r w:rsidRPr="00F038BA">
        <w:rPr>
          <w:rFonts w:ascii="Tahoma" w:hAnsi="Tahoma" w:cs="Tahoma"/>
          <w:b/>
          <w:bCs/>
        </w:rPr>
        <w:t>Tema:</w:t>
      </w:r>
      <w:r w:rsidRPr="00F038BA">
        <w:rPr>
          <w:rFonts w:ascii="Tahoma" w:hAnsi="Tahoma" w:cs="Tahoma"/>
        </w:rPr>
        <w:t xml:space="preserve"> Årsmøte Marinevold hageby velforening</w:t>
      </w:r>
    </w:p>
    <w:p w14:paraId="3D27BC45" w14:textId="77777777" w:rsidR="003D31E5" w:rsidRPr="00F038BA" w:rsidRDefault="003D31E5" w:rsidP="003D31E5">
      <w:pPr>
        <w:pStyle w:val="Ingenmellomrom"/>
        <w:rPr>
          <w:rFonts w:ascii="Tahoma" w:hAnsi="Tahoma" w:cs="Tahoma"/>
        </w:rPr>
      </w:pPr>
      <w:r w:rsidRPr="00F038BA">
        <w:rPr>
          <w:rFonts w:ascii="Tahoma" w:hAnsi="Tahoma" w:cs="Tahoma"/>
          <w:b/>
          <w:bCs/>
        </w:rPr>
        <w:t>Sted:</w:t>
      </w:r>
      <w:r w:rsidRPr="00F038BA">
        <w:rPr>
          <w:rFonts w:ascii="Tahoma" w:hAnsi="Tahoma" w:cs="Tahoma"/>
        </w:rPr>
        <w:t xml:space="preserve"> Huset, Marinevold hageby</w:t>
      </w:r>
    </w:p>
    <w:p w14:paraId="386E8273" w14:textId="77777777" w:rsidR="003D31E5" w:rsidRPr="00F038BA" w:rsidRDefault="003D31E5" w:rsidP="003D31E5">
      <w:pPr>
        <w:pStyle w:val="Ingenmellomrom"/>
        <w:rPr>
          <w:rFonts w:ascii="Tahoma" w:hAnsi="Tahoma" w:cs="Tahoma"/>
        </w:rPr>
      </w:pPr>
      <w:r w:rsidRPr="00F038BA">
        <w:rPr>
          <w:rFonts w:ascii="Tahoma" w:hAnsi="Tahoma" w:cs="Tahoma"/>
          <w:b/>
          <w:bCs/>
        </w:rPr>
        <w:t>Dato og tid:</w:t>
      </w:r>
      <w:r w:rsidRPr="00F038BA">
        <w:rPr>
          <w:rFonts w:ascii="Tahoma" w:hAnsi="Tahoma" w:cs="Tahoma"/>
        </w:rPr>
        <w:t xml:space="preserve"> 06.04.22 kl. 20.00</w:t>
      </w:r>
    </w:p>
    <w:p w14:paraId="028F5863" w14:textId="77777777" w:rsidR="003D31E5" w:rsidRPr="00F038BA" w:rsidRDefault="003D31E5" w:rsidP="003D31E5">
      <w:pPr>
        <w:pStyle w:val="Ingenmellomrom"/>
        <w:pBdr>
          <w:bottom w:val="dotted" w:sz="24" w:space="1" w:color="auto"/>
        </w:pBdr>
        <w:rPr>
          <w:rFonts w:ascii="Tahoma" w:hAnsi="Tahoma" w:cs="Tahoma"/>
        </w:rPr>
      </w:pPr>
      <w:r w:rsidRPr="00F038BA">
        <w:rPr>
          <w:rFonts w:ascii="Tahoma" w:hAnsi="Tahoma" w:cs="Tahoma"/>
          <w:b/>
          <w:bCs/>
        </w:rPr>
        <w:t>Referent:</w:t>
      </w:r>
      <w:r w:rsidRPr="00F038BA">
        <w:rPr>
          <w:rFonts w:ascii="Tahoma" w:hAnsi="Tahoma" w:cs="Tahoma"/>
        </w:rPr>
        <w:t xml:space="preserve"> Don Ransi Liyanarachi</w:t>
      </w:r>
    </w:p>
    <w:p w14:paraId="503E82F0" w14:textId="77777777" w:rsidR="003D31E5" w:rsidRPr="00F038BA" w:rsidRDefault="003D31E5" w:rsidP="003D31E5">
      <w:pPr>
        <w:pStyle w:val="Ingenmellomrom"/>
        <w:rPr>
          <w:rFonts w:ascii="Tahoma" w:hAnsi="Tahoma" w:cs="Tahoma"/>
        </w:rPr>
      </w:pPr>
    </w:p>
    <w:p w14:paraId="09321B24" w14:textId="77777777" w:rsidR="003D31E5" w:rsidRPr="00F038BA" w:rsidRDefault="003D31E5" w:rsidP="003D31E5">
      <w:pPr>
        <w:pStyle w:val="Ingenmellomrom"/>
        <w:rPr>
          <w:rFonts w:ascii="Tahoma" w:hAnsi="Tahoma" w:cs="Tahoma"/>
        </w:rPr>
      </w:pPr>
    </w:p>
    <w:p w14:paraId="6247F869" w14:textId="77777777" w:rsidR="003D31E5" w:rsidRPr="00F038BA" w:rsidRDefault="003D31E5" w:rsidP="003D31E5">
      <w:pPr>
        <w:pStyle w:val="Ingenmellomrom"/>
        <w:rPr>
          <w:rFonts w:ascii="Tahoma" w:hAnsi="Tahoma" w:cs="Tahoma"/>
          <w:b/>
          <w:bCs/>
        </w:rPr>
      </w:pPr>
      <w:r w:rsidRPr="00F038BA">
        <w:rPr>
          <w:rFonts w:ascii="Tahoma" w:hAnsi="Tahoma" w:cs="Tahoma"/>
          <w:b/>
          <w:bCs/>
        </w:rPr>
        <w:t xml:space="preserve">Deltagere: </w:t>
      </w:r>
    </w:p>
    <w:p w14:paraId="7E11C728" w14:textId="77777777" w:rsidR="003D31E5" w:rsidRPr="00F038BA" w:rsidRDefault="003D31E5" w:rsidP="003D31E5">
      <w:pPr>
        <w:pStyle w:val="Ingenmellomrom"/>
        <w:rPr>
          <w:rFonts w:ascii="Tahoma" w:hAnsi="Tahoma" w:cs="Tahoma"/>
        </w:rPr>
      </w:pPr>
      <w:r w:rsidRPr="00F038BA">
        <w:rPr>
          <w:rFonts w:ascii="Tahoma" w:hAnsi="Tahoma" w:cs="Tahoma"/>
        </w:rPr>
        <w:t>Fra styret:</w:t>
      </w:r>
    </w:p>
    <w:p w14:paraId="0B1242C5" w14:textId="77777777" w:rsidR="003D31E5" w:rsidRPr="00F038BA" w:rsidRDefault="003D31E5" w:rsidP="003D31E5">
      <w:pPr>
        <w:pStyle w:val="Ingenmellomrom"/>
        <w:ind w:firstLine="708"/>
        <w:rPr>
          <w:rFonts w:ascii="Tahoma" w:hAnsi="Tahoma" w:cs="Tahoma"/>
        </w:rPr>
      </w:pPr>
      <w:r w:rsidRPr="00F038BA">
        <w:rPr>
          <w:rFonts w:ascii="Tahoma" w:hAnsi="Tahoma" w:cs="Tahoma"/>
        </w:rPr>
        <w:t>Marianne Videm (styreleder)</w:t>
      </w:r>
    </w:p>
    <w:p w14:paraId="56982F25" w14:textId="77777777" w:rsidR="003D31E5" w:rsidRPr="00F038BA" w:rsidRDefault="003D31E5" w:rsidP="003D31E5">
      <w:pPr>
        <w:pStyle w:val="Ingenmellomrom"/>
        <w:ind w:firstLine="708"/>
        <w:rPr>
          <w:rFonts w:ascii="Tahoma" w:hAnsi="Tahoma" w:cs="Tahoma"/>
        </w:rPr>
      </w:pPr>
      <w:r w:rsidRPr="00F038BA">
        <w:rPr>
          <w:rFonts w:ascii="Tahoma" w:hAnsi="Tahoma" w:cs="Tahoma"/>
        </w:rPr>
        <w:t>Tonje Nordby (styremedlem)</w:t>
      </w:r>
    </w:p>
    <w:p w14:paraId="27558565" w14:textId="77777777" w:rsidR="003D31E5" w:rsidRPr="00F038BA" w:rsidRDefault="003D31E5" w:rsidP="003D31E5">
      <w:pPr>
        <w:pStyle w:val="Ingenmellomrom"/>
        <w:ind w:firstLine="708"/>
        <w:rPr>
          <w:rFonts w:ascii="Tahoma" w:hAnsi="Tahoma" w:cs="Tahoma"/>
        </w:rPr>
      </w:pPr>
      <w:r w:rsidRPr="00F038BA">
        <w:rPr>
          <w:rFonts w:ascii="Tahoma" w:hAnsi="Tahoma" w:cs="Tahoma"/>
        </w:rPr>
        <w:t>Don Ransi Liyanarachi (styremedlem)</w:t>
      </w:r>
    </w:p>
    <w:p w14:paraId="16EB3D33" w14:textId="77777777" w:rsidR="003D31E5" w:rsidRPr="00F038BA" w:rsidRDefault="003D31E5" w:rsidP="003D31E5">
      <w:pPr>
        <w:pStyle w:val="Ingenmellomrom"/>
        <w:ind w:firstLine="708"/>
        <w:rPr>
          <w:rFonts w:ascii="Tahoma" w:hAnsi="Tahoma" w:cs="Tahoma"/>
        </w:rPr>
      </w:pPr>
      <w:r w:rsidRPr="00F038BA">
        <w:rPr>
          <w:rFonts w:ascii="Tahoma" w:hAnsi="Tahoma" w:cs="Tahoma"/>
        </w:rPr>
        <w:t>Mary Arnesen (styremedlem/</w:t>
      </w:r>
      <w:proofErr w:type="spellStart"/>
      <w:r w:rsidRPr="00F038BA">
        <w:rPr>
          <w:rFonts w:ascii="Tahoma" w:hAnsi="Tahoma" w:cs="Tahoma"/>
        </w:rPr>
        <w:t>husansvarlig</w:t>
      </w:r>
      <w:proofErr w:type="spellEnd"/>
      <w:r w:rsidRPr="00F038BA">
        <w:rPr>
          <w:rFonts w:ascii="Tahoma" w:hAnsi="Tahoma" w:cs="Tahoma"/>
        </w:rPr>
        <w:t>)</w:t>
      </w:r>
    </w:p>
    <w:p w14:paraId="59978845" w14:textId="77777777" w:rsidR="003D31E5" w:rsidRPr="00F038BA" w:rsidRDefault="003D31E5" w:rsidP="003D31E5">
      <w:pPr>
        <w:pStyle w:val="Ingenmellomrom"/>
        <w:ind w:firstLine="708"/>
        <w:rPr>
          <w:rFonts w:ascii="Tahoma" w:hAnsi="Tahoma" w:cs="Tahoma"/>
        </w:rPr>
      </w:pPr>
      <w:r w:rsidRPr="00F038BA">
        <w:rPr>
          <w:rFonts w:ascii="Tahoma" w:hAnsi="Tahoma" w:cs="Tahoma"/>
        </w:rPr>
        <w:t>Hedda Clifford (varamedlem)</w:t>
      </w:r>
    </w:p>
    <w:p w14:paraId="2553A87E" w14:textId="77777777" w:rsidR="003D31E5" w:rsidRPr="00F038BA" w:rsidRDefault="003D31E5" w:rsidP="003D31E5">
      <w:pPr>
        <w:pStyle w:val="Ingenmellomrom"/>
        <w:ind w:firstLine="708"/>
        <w:rPr>
          <w:rFonts w:ascii="Tahoma" w:hAnsi="Tahoma" w:cs="Tahoma"/>
        </w:rPr>
      </w:pPr>
      <w:r w:rsidRPr="00F038BA">
        <w:rPr>
          <w:rFonts w:ascii="Tahoma" w:hAnsi="Tahoma" w:cs="Tahoma"/>
        </w:rPr>
        <w:t>Stig Viste (varamedlem)</w:t>
      </w:r>
    </w:p>
    <w:p w14:paraId="1573B30E" w14:textId="77777777" w:rsidR="003D31E5" w:rsidRPr="00F038BA" w:rsidRDefault="003D31E5" w:rsidP="003D31E5">
      <w:pPr>
        <w:pStyle w:val="Ingenmellomrom"/>
        <w:rPr>
          <w:rFonts w:ascii="Tahoma" w:hAnsi="Tahoma" w:cs="Tahoma"/>
        </w:rPr>
      </w:pPr>
      <w:r w:rsidRPr="00F038BA">
        <w:rPr>
          <w:rFonts w:ascii="Tahoma" w:hAnsi="Tahoma" w:cs="Tahoma"/>
        </w:rPr>
        <w:t>9 øvrige medlemmer</w:t>
      </w:r>
    </w:p>
    <w:p w14:paraId="12A8EC4B" w14:textId="77777777" w:rsidR="003D31E5" w:rsidRPr="00F038BA" w:rsidRDefault="003D31E5" w:rsidP="003D31E5">
      <w:pPr>
        <w:pStyle w:val="Ingenmellomrom"/>
        <w:rPr>
          <w:rFonts w:ascii="Tahoma" w:hAnsi="Tahoma" w:cs="Tahoma"/>
        </w:rPr>
      </w:pPr>
      <w:r w:rsidRPr="00F038BA">
        <w:rPr>
          <w:rFonts w:ascii="Tahoma" w:hAnsi="Tahoma" w:cs="Tahoma"/>
        </w:rPr>
        <w:t>Totalt antall stemmer 14 + 2 forhåndsstemmer = 16</w:t>
      </w:r>
    </w:p>
    <w:p w14:paraId="757DA24E" w14:textId="77777777" w:rsidR="003D31E5" w:rsidRPr="00F038BA" w:rsidRDefault="003D31E5" w:rsidP="003D31E5">
      <w:pPr>
        <w:pStyle w:val="Ingenmellomrom"/>
        <w:numPr>
          <w:ilvl w:val="0"/>
          <w:numId w:val="22"/>
        </w:numPr>
        <w:rPr>
          <w:rFonts w:ascii="Tahoma" w:hAnsi="Tahoma" w:cs="Tahoma"/>
        </w:rPr>
      </w:pPr>
      <w:r w:rsidRPr="00F038BA">
        <w:rPr>
          <w:rFonts w:ascii="Tahoma" w:hAnsi="Tahoma" w:cs="Tahoma"/>
        </w:rPr>
        <w:t>Forhåndsstemme 1: Stemmer for styrets forslag</w:t>
      </w:r>
    </w:p>
    <w:p w14:paraId="6FC878DA" w14:textId="77777777" w:rsidR="003D31E5" w:rsidRPr="00F038BA" w:rsidRDefault="003D31E5" w:rsidP="003D31E5">
      <w:pPr>
        <w:pStyle w:val="Ingenmellomrom"/>
        <w:numPr>
          <w:ilvl w:val="0"/>
          <w:numId w:val="22"/>
        </w:numPr>
        <w:rPr>
          <w:rFonts w:ascii="Tahoma" w:hAnsi="Tahoma" w:cs="Tahoma"/>
        </w:rPr>
      </w:pPr>
      <w:r w:rsidRPr="00F038BA">
        <w:rPr>
          <w:rFonts w:ascii="Tahoma" w:hAnsi="Tahoma" w:cs="Tahoma"/>
        </w:rPr>
        <w:t xml:space="preserve">Forhåndsstemme 2: Stemmer for styrets </w:t>
      </w:r>
      <w:proofErr w:type="gramStart"/>
      <w:r w:rsidRPr="00F038BA">
        <w:rPr>
          <w:rFonts w:ascii="Tahoma" w:hAnsi="Tahoma" w:cs="Tahoma"/>
        </w:rPr>
        <w:t>forslag</w:t>
      </w:r>
      <w:proofErr w:type="gramEnd"/>
      <w:r w:rsidRPr="00F038BA">
        <w:rPr>
          <w:rFonts w:ascii="Tahoma" w:hAnsi="Tahoma" w:cs="Tahoma"/>
        </w:rPr>
        <w:t xml:space="preserve"> men avstår fra å stemme ved valg av nytt styre</w:t>
      </w:r>
    </w:p>
    <w:p w14:paraId="78D14066" w14:textId="77777777" w:rsidR="003D31E5" w:rsidRPr="00F038BA" w:rsidRDefault="003D31E5" w:rsidP="003D31E5">
      <w:pPr>
        <w:pStyle w:val="Ingenmellomrom"/>
        <w:rPr>
          <w:rFonts w:ascii="Tahoma" w:hAnsi="Tahoma" w:cs="Tahoma"/>
        </w:rPr>
      </w:pPr>
    </w:p>
    <w:p w14:paraId="0EA076FA" w14:textId="77777777" w:rsidR="003D31E5" w:rsidRPr="00F038BA" w:rsidRDefault="003D31E5" w:rsidP="003D31E5">
      <w:pPr>
        <w:pStyle w:val="Ingenmellomrom"/>
        <w:rPr>
          <w:rFonts w:ascii="Tahoma" w:hAnsi="Tahoma" w:cs="Tahoma"/>
        </w:rPr>
      </w:pPr>
    </w:p>
    <w:p w14:paraId="3D011A48" w14:textId="77777777" w:rsidR="003D31E5" w:rsidRPr="00F038BA" w:rsidRDefault="003D31E5" w:rsidP="003D31E5">
      <w:pPr>
        <w:pStyle w:val="Ingenmellomrom"/>
        <w:rPr>
          <w:rFonts w:ascii="Tahoma" w:hAnsi="Tahoma" w:cs="Tahoma"/>
        </w:rPr>
      </w:pPr>
      <w:r w:rsidRPr="00F038BA">
        <w:rPr>
          <w:rFonts w:ascii="Tahoma" w:hAnsi="Tahoma" w:cs="Tahoma"/>
        </w:rPr>
        <w:t>Saksliste for årsmøte 2022</w:t>
      </w:r>
    </w:p>
    <w:p w14:paraId="6E59FE3E" w14:textId="77777777" w:rsidR="003D31E5" w:rsidRPr="00F038BA" w:rsidRDefault="003D31E5" w:rsidP="003D31E5">
      <w:pPr>
        <w:pStyle w:val="Ingenmellomrom"/>
        <w:numPr>
          <w:ilvl w:val="0"/>
          <w:numId w:val="21"/>
        </w:numPr>
        <w:rPr>
          <w:rFonts w:ascii="Tahoma" w:hAnsi="Tahoma" w:cs="Tahoma"/>
        </w:rPr>
      </w:pPr>
      <w:r w:rsidRPr="00F038BA">
        <w:rPr>
          <w:rFonts w:ascii="Tahoma" w:eastAsia="SimHei" w:hAnsi="Tahoma" w:cs="Tahoma"/>
        </w:rPr>
        <w:t>Åpning ved velforeningens leder</w:t>
      </w:r>
    </w:p>
    <w:p w14:paraId="0D7B724F" w14:textId="77777777" w:rsidR="003D31E5" w:rsidRPr="00F038BA" w:rsidRDefault="003D31E5" w:rsidP="003D31E5">
      <w:pPr>
        <w:pStyle w:val="Ingenmellomrom"/>
        <w:numPr>
          <w:ilvl w:val="0"/>
          <w:numId w:val="21"/>
        </w:numPr>
        <w:rPr>
          <w:rFonts w:ascii="Tahoma" w:hAnsi="Tahoma" w:cs="Tahoma"/>
        </w:rPr>
      </w:pPr>
      <w:r w:rsidRPr="00F038BA">
        <w:rPr>
          <w:rFonts w:ascii="Tahoma" w:hAnsi="Tahoma" w:cs="Tahoma"/>
        </w:rPr>
        <w:t>Valg av dirigent og referent</w:t>
      </w:r>
    </w:p>
    <w:p w14:paraId="53DCF5D3" w14:textId="77777777" w:rsidR="003D31E5" w:rsidRPr="00F038BA" w:rsidRDefault="003D31E5" w:rsidP="003D31E5">
      <w:pPr>
        <w:pStyle w:val="Ingenmellomrom"/>
        <w:numPr>
          <w:ilvl w:val="0"/>
          <w:numId w:val="21"/>
        </w:numPr>
        <w:rPr>
          <w:rFonts w:ascii="Tahoma" w:hAnsi="Tahoma" w:cs="Tahoma"/>
        </w:rPr>
      </w:pPr>
      <w:r w:rsidRPr="00F038BA">
        <w:rPr>
          <w:rFonts w:ascii="Tahoma" w:hAnsi="Tahoma" w:cs="Tahoma"/>
        </w:rPr>
        <w:t>Årsberetning</w:t>
      </w:r>
    </w:p>
    <w:p w14:paraId="5ECF712C" w14:textId="77777777" w:rsidR="003D31E5" w:rsidRPr="00F038BA" w:rsidRDefault="003D31E5" w:rsidP="003D31E5">
      <w:pPr>
        <w:pStyle w:val="Ingenmellomrom"/>
        <w:numPr>
          <w:ilvl w:val="0"/>
          <w:numId w:val="21"/>
        </w:numPr>
        <w:rPr>
          <w:rFonts w:ascii="Tahoma" w:hAnsi="Tahoma" w:cs="Tahoma"/>
        </w:rPr>
      </w:pPr>
      <w:r w:rsidRPr="00F038BA">
        <w:rPr>
          <w:rFonts w:ascii="Tahoma" w:hAnsi="Tahoma" w:cs="Tahoma"/>
        </w:rPr>
        <w:t>Regnskap og revisorenes beretning</w:t>
      </w:r>
    </w:p>
    <w:p w14:paraId="573596CD" w14:textId="77777777" w:rsidR="003D31E5" w:rsidRPr="00F038BA" w:rsidRDefault="003D31E5" w:rsidP="003D31E5">
      <w:pPr>
        <w:pStyle w:val="Ingenmellomrom"/>
        <w:numPr>
          <w:ilvl w:val="0"/>
          <w:numId w:val="21"/>
        </w:numPr>
        <w:rPr>
          <w:rFonts w:ascii="Tahoma" w:hAnsi="Tahoma" w:cs="Tahoma"/>
        </w:rPr>
      </w:pPr>
      <w:r w:rsidRPr="00F038BA">
        <w:rPr>
          <w:rFonts w:ascii="Tahoma" w:hAnsi="Tahoma" w:cs="Tahoma"/>
        </w:rPr>
        <w:t>Innkomne forslag</w:t>
      </w:r>
    </w:p>
    <w:p w14:paraId="3DE70CF1" w14:textId="77777777" w:rsidR="003D31E5" w:rsidRPr="00F038BA" w:rsidRDefault="003D31E5" w:rsidP="003D31E5">
      <w:pPr>
        <w:pStyle w:val="Ingenmellomrom"/>
        <w:numPr>
          <w:ilvl w:val="0"/>
          <w:numId w:val="21"/>
        </w:numPr>
        <w:rPr>
          <w:rFonts w:ascii="Tahoma" w:hAnsi="Tahoma" w:cs="Tahoma"/>
        </w:rPr>
      </w:pPr>
      <w:r w:rsidRPr="00F038BA">
        <w:rPr>
          <w:rFonts w:ascii="Tahoma" w:hAnsi="Tahoma" w:cs="Tahoma"/>
        </w:rPr>
        <w:t>Bruk av bydelshuset og fellesarealer</w:t>
      </w:r>
    </w:p>
    <w:p w14:paraId="63E8448D" w14:textId="77777777" w:rsidR="003D31E5" w:rsidRPr="00F038BA" w:rsidRDefault="003D31E5" w:rsidP="003D31E5">
      <w:pPr>
        <w:pStyle w:val="Ingenmellomrom"/>
        <w:numPr>
          <w:ilvl w:val="0"/>
          <w:numId w:val="21"/>
        </w:numPr>
        <w:rPr>
          <w:rFonts w:ascii="Tahoma" w:hAnsi="Tahoma" w:cs="Tahoma"/>
        </w:rPr>
      </w:pPr>
      <w:r w:rsidRPr="00F038BA">
        <w:rPr>
          <w:rFonts w:ascii="Tahoma" w:hAnsi="Tahoma" w:cs="Tahoma"/>
        </w:rPr>
        <w:t>Snørydding og parkering</w:t>
      </w:r>
    </w:p>
    <w:p w14:paraId="609ACE9B" w14:textId="77777777" w:rsidR="003D31E5" w:rsidRPr="00F038BA" w:rsidRDefault="003D31E5" w:rsidP="003D31E5">
      <w:pPr>
        <w:pStyle w:val="Ingenmellomrom"/>
        <w:numPr>
          <w:ilvl w:val="0"/>
          <w:numId w:val="21"/>
        </w:numPr>
        <w:rPr>
          <w:rFonts w:ascii="Tahoma" w:hAnsi="Tahoma" w:cs="Tahoma"/>
        </w:rPr>
      </w:pPr>
      <w:r w:rsidRPr="00F038BA">
        <w:rPr>
          <w:rFonts w:ascii="Tahoma" w:hAnsi="Tahoma" w:cs="Tahoma"/>
        </w:rPr>
        <w:t>Honorar</w:t>
      </w:r>
    </w:p>
    <w:p w14:paraId="2DF4F40A" w14:textId="77777777" w:rsidR="003D31E5" w:rsidRPr="00F038BA" w:rsidRDefault="003D31E5" w:rsidP="003D31E5">
      <w:pPr>
        <w:pStyle w:val="Ingenmellomrom"/>
        <w:numPr>
          <w:ilvl w:val="0"/>
          <w:numId w:val="21"/>
        </w:numPr>
        <w:rPr>
          <w:rFonts w:ascii="Tahoma" w:hAnsi="Tahoma" w:cs="Tahoma"/>
        </w:rPr>
      </w:pPr>
      <w:r w:rsidRPr="00F038BA">
        <w:rPr>
          <w:rFonts w:ascii="Tahoma" w:hAnsi="Tahoma" w:cs="Tahoma"/>
        </w:rPr>
        <w:t>Budsjettforslag og fastsetting av medlemskontingent</w:t>
      </w:r>
    </w:p>
    <w:p w14:paraId="2942F468" w14:textId="77777777" w:rsidR="003D31E5" w:rsidRPr="00F038BA" w:rsidRDefault="003D31E5" w:rsidP="003D31E5">
      <w:pPr>
        <w:pStyle w:val="Ingenmellomrom"/>
        <w:numPr>
          <w:ilvl w:val="0"/>
          <w:numId w:val="21"/>
        </w:numPr>
        <w:rPr>
          <w:rFonts w:ascii="Tahoma" w:hAnsi="Tahoma" w:cs="Tahoma"/>
        </w:rPr>
      </w:pPr>
      <w:r w:rsidRPr="00F038BA">
        <w:rPr>
          <w:rFonts w:ascii="Tahoma" w:hAnsi="Tahoma" w:cs="Tahoma"/>
        </w:rPr>
        <w:t>Valg</w:t>
      </w:r>
    </w:p>
    <w:p w14:paraId="08A70C48" w14:textId="77777777" w:rsidR="003D31E5" w:rsidRPr="00F038BA" w:rsidRDefault="003D31E5" w:rsidP="003D31E5">
      <w:pPr>
        <w:pStyle w:val="Ingenmellomrom"/>
        <w:numPr>
          <w:ilvl w:val="0"/>
          <w:numId w:val="21"/>
        </w:numPr>
        <w:rPr>
          <w:rFonts w:ascii="Tahoma" w:hAnsi="Tahoma" w:cs="Tahoma"/>
        </w:rPr>
      </w:pPr>
      <w:r w:rsidRPr="00F038BA">
        <w:rPr>
          <w:rFonts w:ascii="Tahoma" w:hAnsi="Tahoma" w:cs="Tahoma"/>
        </w:rPr>
        <w:t>Informasjon fra styret</w:t>
      </w:r>
    </w:p>
    <w:p w14:paraId="0B8ED91C" w14:textId="77777777" w:rsidR="003D31E5" w:rsidRPr="00F038BA" w:rsidRDefault="003D31E5" w:rsidP="003D31E5">
      <w:pPr>
        <w:pStyle w:val="Ingenmellomrom"/>
        <w:numPr>
          <w:ilvl w:val="0"/>
          <w:numId w:val="21"/>
        </w:numPr>
        <w:rPr>
          <w:rFonts w:ascii="Tahoma" w:hAnsi="Tahoma" w:cs="Tahoma"/>
        </w:rPr>
      </w:pPr>
      <w:r w:rsidRPr="00F038BA">
        <w:rPr>
          <w:rFonts w:ascii="Tahoma" w:hAnsi="Tahoma" w:cs="Tahoma"/>
        </w:rPr>
        <w:t>Eventuelt</w:t>
      </w:r>
    </w:p>
    <w:p w14:paraId="401EF4C5" w14:textId="77777777" w:rsidR="003D31E5" w:rsidRDefault="003D31E5" w:rsidP="008F7C74">
      <w:pPr>
        <w:pStyle w:val="Overskrift1"/>
      </w:pPr>
    </w:p>
    <w:p w14:paraId="0BAA7944" w14:textId="328F5790" w:rsidR="00A36778" w:rsidRPr="005D0698" w:rsidRDefault="00A36778" w:rsidP="008F7C74">
      <w:pPr>
        <w:pStyle w:val="Overskrift1"/>
      </w:pPr>
      <w:r w:rsidRPr="005D0698">
        <w:t>Årsberetning 2021</w:t>
      </w:r>
    </w:p>
    <w:p w14:paraId="72D0D3E1" w14:textId="77777777" w:rsidR="00A36778" w:rsidRPr="00E23AAE" w:rsidRDefault="00A36778" w:rsidP="00E23AAE">
      <w:r w:rsidRPr="00E23AAE">
        <w:t>Styret har i 2021 jobbet med følgende saker:</w:t>
      </w:r>
    </w:p>
    <w:p w14:paraId="505D5F04" w14:textId="77777777" w:rsidR="00A36778" w:rsidRPr="005D0698" w:rsidRDefault="00A36778" w:rsidP="00E23AAE">
      <w:r w:rsidRPr="005D0698">
        <w:t xml:space="preserve">Oppgradering av huset </w:t>
      </w:r>
    </w:p>
    <w:p w14:paraId="2912F518" w14:textId="77777777" w:rsidR="00A36778" w:rsidRPr="005D0698" w:rsidRDefault="00A36778" w:rsidP="00380E19">
      <w:pPr>
        <w:ind w:left="720"/>
      </w:pPr>
      <w:r w:rsidRPr="005D0698">
        <w:t>Olsen bygg og rehabilitering ble leid inn til å isolere og skifte kledning på Husets langvegger og bytte vinduer på Husets vestvegg.</w:t>
      </w:r>
    </w:p>
    <w:p w14:paraId="57516EFC" w14:textId="093EF345" w:rsidR="00A36778" w:rsidRPr="005D0698" w:rsidRDefault="00A36778" w:rsidP="00380E19">
      <w:pPr>
        <w:ind w:left="720"/>
      </w:pPr>
      <w:r w:rsidRPr="005D0698">
        <w:t xml:space="preserve">Utvendig ble Huset malt på dugnad. </w:t>
      </w:r>
    </w:p>
    <w:p w14:paraId="6A1BAE82" w14:textId="77777777" w:rsidR="00A36778" w:rsidRPr="005D0698" w:rsidRDefault="00A36778" w:rsidP="00380E19">
      <w:pPr>
        <w:ind w:left="720"/>
      </w:pPr>
      <w:r w:rsidRPr="005D0698">
        <w:t xml:space="preserve">Også hovedrommet er blitt oppgradert. </w:t>
      </w:r>
    </w:p>
    <w:p w14:paraId="43029FD2" w14:textId="77777777" w:rsidR="00A36778" w:rsidRPr="00237BB5" w:rsidRDefault="00A36778" w:rsidP="00380E19">
      <w:pPr>
        <w:pStyle w:val="Listeavsnitt"/>
        <w:numPr>
          <w:ilvl w:val="0"/>
          <w:numId w:val="11"/>
        </w:numPr>
        <w:ind w:left="2160"/>
        <w:rPr>
          <w:sz w:val="22"/>
          <w:szCs w:val="22"/>
        </w:rPr>
      </w:pPr>
      <w:r w:rsidRPr="00237BB5">
        <w:rPr>
          <w:sz w:val="22"/>
          <w:szCs w:val="22"/>
        </w:rPr>
        <w:lastRenderedPageBreak/>
        <w:t>Defekt ventilasjonsvifte er erstattet.</w:t>
      </w:r>
    </w:p>
    <w:p w14:paraId="56BA1906" w14:textId="77777777" w:rsidR="00A36778" w:rsidRPr="00237BB5" w:rsidRDefault="00A36778" w:rsidP="00380E19">
      <w:pPr>
        <w:pStyle w:val="Listeavsnitt"/>
        <w:numPr>
          <w:ilvl w:val="0"/>
          <w:numId w:val="11"/>
        </w:numPr>
        <w:ind w:left="2160"/>
        <w:rPr>
          <w:sz w:val="22"/>
          <w:szCs w:val="22"/>
        </w:rPr>
      </w:pPr>
      <w:r w:rsidRPr="00237BB5">
        <w:rPr>
          <w:sz w:val="22"/>
          <w:szCs w:val="22"/>
        </w:rPr>
        <w:t>Vegger og tak er malt på dugnad</w:t>
      </w:r>
    </w:p>
    <w:p w14:paraId="3C5EDDF0" w14:textId="77777777" w:rsidR="00A36778" w:rsidRPr="00237BB5" w:rsidRDefault="00A36778" w:rsidP="00380E19">
      <w:pPr>
        <w:pStyle w:val="Listeavsnitt"/>
        <w:numPr>
          <w:ilvl w:val="0"/>
          <w:numId w:val="11"/>
        </w:numPr>
        <w:ind w:left="2160"/>
        <w:rPr>
          <w:sz w:val="22"/>
          <w:szCs w:val="22"/>
        </w:rPr>
      </w:pPr>
      <w:r w:rsidRPr="00237BB5">
        <w:rPr>
          <w:sz w:val="22"/>
          <w:szCs w:val="22"/>
        </w:rPr>
        <w:t>Lampene, panelovner og gardiner er byttet ut.</w:t>
      </w:r>
    </w:p>
    <w:p w14:paraId="1E75031A" w14:textId="77777777" w:rsidR="00A36778" w:rsidRPr="00237BB5" w:rsidRDefault="00A36778" w:rsidP="00380E19">
      <w:pPr>
        <w:pStyle w:val="Listeavsnitt"/>
        <w:numPr>
          <w:ilvl w:val="0"/>
          <w:numId w:val="11"/>
        </w:numPr>
        <w:ind w:left="2160"/>
        <w:rPr>
          <w:sz w:val="22"/>
          <w:szCs w:val="22"/>
        </w:rPr>
      </w:pPr>
      <w:r w:rsidRPr="00237BB5">
        <w:rPr>
          <w:sz w:val="22"/>
          <w:szCs w:val="22"/>
        </w:rPr>
        <w:t>De gamle sofaene er erstattet med sofaer kjøpt på Finn.no</w:t>
      </w:r>
    </w:p>
    <w:p w14:paraId="30BA744A" w14:textId="77777777" w:rsidR="003D31E5" w:rsidRPr="00F038BA" w:rsidRDefault="003D31E5" w:rsidP="003D31E5">
      <w:r w:rsidRPr="00F038BA">
        <w:t xml:space="preserve">Fellesområdene </w:t>
      </w:r>
    </w:p>
    <w:p w14:paraId="7C0C146B" w14:textId="77777777" w:rsidR="003D31E5" w:rsidRPr="00F038BA" w:rsidRDefault="003D31E5" w:rsidP="003D31E5">
      <w:pPr>
        <w:pStyle w:val="Listeavsnitt"/>
        <w:numPr>
          <w:ilvl w:val="0"/>
          <w:numId w:val="11"/>
        </w:numPr>
        <w:rPr>
          <w:sz w:val="22"/>
          <w:szCs w:val="22"/>
        </w:rPr>
      </w:pPr>
      <w:r w:rsidRPr="00F038BA">
        <w:rPr>
          <w:sz w:val="22"/>
          <w:szCs w:val="22"/>
        </w:rPr>
        <w:t>Avtalen med Crystal service om gressklipping er sagt opp og en robotgressklipper er innkjøpt og installert. Aldri har gressplenene vært så fine som i 2021.</w:t>
      </w:r>
    </w:p>
    <w:p w14:paraId="76784F65" w14:textId="77777777" w:rsidR="003D31E5" w:rsidRPr="00F038BA" w:rsidRDefault="003D31E5" w:rsidP="003D31E5">
      <w:pPr>
        <w:pStyle w:val="Listeavsnitt"/>
        <w:numPr>
          <w:ilvl w:val="0"/>
          <w:numId w:val="11"/>
        </w:numPr>
        <w:rPr>
          <w:sz w:val="22"/>
          <w:szCs w:val="22"/>
        </w:rPr>
      </w:pPr>
      <w:r w:rsidRPr="00F038BA">
        <w:rPr>
          <w:sz w:val="22"/>
          <w:szCs w:val="22"/>
        </w:rPr>
        <w:t xml:space="preserve">Lekeområdet er oppgradert med sandkasse, </w:t>
      </w:r>
      <w:proofErr w:type="spellStart"/>
      <w:r w:rsidRPr="00F038BA">
        <w:rPr>
          <w:sz w:val="22"/>
          <w:szCs w:val="22"/>
        </w:rPr>
        <w:t>småbarnssklie</w:t>
      </w:r>
      <w:proofErr w:type="spellEnd"/>
      <w:r w:rsidRPr="00F038BA">
        <w:rPr>
          <w:sz w:val="22"/>
          <w:szCs w:val="22"/>
        </w:rPr>
        <w:t>, dokkehus og nye husker på det gamle huskestativet.</w:t>
      </w:r>
    </w:p>
    <w:p w14:paraId="008ABFB8" w14:textId="77777777" w:rsidR="003D31E5" w:rsidRPr="00F038BA" w:rsidRDefault="003D31E5" w:rsidP="003D31E5">
      <w:pPr>
        <w:pStyle w:val="Listeavsnitt"/>
        <w:numPr>
          <w:ilvl w:val="0"/>
          <w:numId w:val="11"/>
        </w:numPr>
        <w:rPr>
          <w:sz w:val="22"/>
          <w:szCs w:val="22"/>
        </w:rPr>
      </w:pPr>
      <w:r w:rsidRPr="00F038BA">
        <w:rPr>
          <w:sz w:val="22"/>
          <w:szCs w:val="22"/>
        </w:rPr>
        <w:t>Marinevold hagelag er opprettet og en parsellhage med pallekarmer er etablert på fellesområdet</w:t>
      </w:r>
    </w:p>
    <w:p w14:paraId="65E9AA37" w14:textId="77777777" w:rsidR="003D31E5" w:rsidRPr="00F038BA" w:rsidRDefault="003D31E5" w:rsidP="003D31E5">
      <w:pPr>
        <w:pStyle w:val="Listeavsnitt"/>
        <w:numPr>
          <w:ilvl w:val="0"/>
          <w:numId w:val="11"/>
        </w:numPr>
        <w:rPr>
          <w:sz w:val="22"/>
          <w:szCs w:val="22"/>
        </w:rPr>
      </w:pPr>
      <w:r w:rsidRPr="00F038BA">
        <w:rPr>
          <w:sz w:val="22"/>
          <w:szCs w:val="22"/>
        </w:rPr>
        <w:t>Styret ser på videre utvikling av bydelshuset og fellesområdene rundt for å øke bruken av dette til beste for foreningens medlemmer.</w:t>
      </w:r>
    </w:p>
    <w:p w14:paraId="01B9D7A5" w14:textId="77777777" w:rsidR="003D31E5" w:rsidRPr="00F038BA" w:rsidRDefault="003D31E5" w:rsidP="003D31E5"/>
    <w:p w14:paraId="5033FEE9" w14:textId="7A1138B8" w:rsidR="003D31E5" w:rsidRPr="00F038BA" w:rsidRDefault="003D31E5" w:rsidP="003D31E5">
      <w:r w:rsidRPr="00F038BA">
        <w:t>Jubileumsfeiring</w:t>
      </w:r>
    </w:p>
    <w:p w14:paraId="75C70A68" w14:textId="77777777" w:rsidR="003D31E5" w:rsidRPr="00F038BA" w:rsidRDefault="003D31E5" w:rsidP="003D31E5">
      <w:pPr>
        <w:pStyle w:val="Listeavsnitt"/>
        <w:numPr>
          <w:ilvl w:val="0"/>
          <w:numId w:val="11"/>
        </w:numPr>
        <w:rPr>
          <w:sz w:val="22"/>
          <w:szCs w:val="22"/>
        </w:rPr>
      </w:pPr>
      <w:r w:rsidRPr="00F038BA">
        <w:rPr>
          <w:sz w:val="22"/>
          <w:szCs w:val="22"/>
        </w:rPr>
        <w:t xml:space="preserve">Det var i utgangspunktet planlagt utsatt 100 års feiring, men dette utsettes grunnet pandemisituasjon. </w:t>
      </w:r>
    </w:p>
    <w:p w14:paraId="51BF7C96" w14:textId="77777777" w:rsidR="003D31E5" w:rsidRPr="00F038BA" w:rsidRDefault="003D31E5" w:rsidP="003D31E5"/>
    <w:p w14:paraId="6FE728D8" w14:textId="01B682AB" w:rsidR="003D31E5" w:rsidRPr="00F038BA" w:rsidRDefault="003D31E5" w:rsidP="003D31E5">
      <w:r w:rsidRPr="00F038BA">
        <w:t>Dugnad</w:t>
      </w:r>
    </w:p>
    <w:p w14:paraId="1216EA6C" w14:textId="77777777" w:rsidR="003D31E5" w:rsidRPr="00F038BA" w:rsidRDefault="003D31E5" w:rsidP="003D31E5">
      <w:pPr>
        <w:pStyle w:val="Listeavsnitt"/>
        <w:numPr>
          <w:ilvl w:val="0"/>
          <w:numId w:val="11"/>
        </w:numPr>
        <w:rPr>
          <w:sz w:val="22"/>
          <w:szCs w:val="22"/>
        </w:rPr>
      </w:pPr>
      <w:r w:rsidRPr="00F038BA">
        <w:rPr>
          <w:sz w:val="22"/>
          <w:szCs w:val="22"/>
        </w:rPr>
        <w:t xml:space="preserve">Det ble gjennomført dugnad i flere omganger, som inkluderte arbeider på fellesområdet (se over). I tillegg til arbeidet med Huset ble det ryddet i fellesområdene. På området som grenser mot </w:t>
      </w:r>
      <w:proofErr w:type="spellStart"/>
      <w:r w:rsidRPr="00F038BA">
        <w:rPr>
          <w:sz w:val="22"/>
          <w:szCs w:val="22"/>
        </w:rPr>
        <w:t>Udbyes</w:t>
      </w:r>
      <w:proofErr w:type="spellEnd"/>
      <w:r w:rsidRPr="00F038BA">
        <w:rPr>
          <w:sz w:val="22"/>
          <w:szCs w:val="22"/>
        </w:rPr>
        <w:t xml:space="preserve"> gate ble det gjort en innsats for å fjerne villnis og søppel.</w:t>
      </w:r>
    </w:p>
    <w:p w14:paraId="65F25FDB" w14:textId="77777777" w:rsidR="003D31E5" w:rsidRDefault="003D31E5" w:rsidP="003D31E5"/>
    <w:p w14:paraId="142BDFC5" w14:textId="37AF94F6" w:rsidR="003D31E5" w:rsidRPr="005D0698" w:rsidRDefault="003D31E5" w:rsidP="003D31E5">
      <w:r w:rsidRPr="005D0698">
        <w:t>Snørydding og strøsand</w:t>
      </w:r>
    </w:p>
    <w:p w14:paraId="72343452" w14:textId="77777777" w:rsidR="003D31E5" w:rsidRPr="0030338B" w:rsidRDefault="003D31E5" w:rsidP="003D31E5">
      <w:pPr>
        <w:pStyle w:val="Listeavsnitt"/>
        <w:numPr>
          <w:ilvl w:val="0"/>
          <w:numId w:val="11"/>
        </w:numPr>
        <w:rPr>
          <w:sz w:val="22"/>
          <w:szCs w:val="22"/>
        </w:rPr>
      </w:pPr>
      <w:r w:rsidRPr="0030338B">
        <w:rPr>
          <w:sz w:val="22"/>
          <w:szCs w:val="22"/>
        </w:rPr>
        <w:t xml:space="preserve">TOBB drift har tidligere vært ansvarlig for snørydding av </w:t>
      </w:r>
      <w:proofErr w:type="spellStart"/>
      <w:r w:rsidRPr="0030338B">
        <w:rPr>
          <w:sz w:val="22"/>
          <w:szCs w:val="22"/>
        </w:rPr>
        <w:t>Midtergata</w:t>
      </w:r>
      <w:proofErr w:type="spellEnd"/>
      <w:r w:rsidRPr="0030338B">
        <w:rPr>
          <w:sz w:val="22"/>
          <w:szCs w:val="22"/>
        </w:rPr>
        <w:t>. Medlemmene har opplevd at det måtte falle mye snø før brøytemannskapene kom. Kvaliteten på arbeidet kunne også ha vært bedre. Styret valgt derfor å bytte til Din vaktmester. Kostnaden er lavere og i tillegg inkluderes strøing.</w:t>
      </w:r>
    </w:p>
    <w:p w14:paraId="5F7D223F" w14:textId="2874B537" w:rsidR="003D31E5" w:rsidRPr="0030338B" w:rsidRDefault="003D31E5" w:rsidP="003D31E5">
      <w:pPr>
        <w:pStyle w:val="Listeavsnitt"/>
        <w:numPr>
          <w:ilvl w:val="0"/>
          <w:numId w:val="11"/>
        </w:numPr>
        <w:rPr>
          <w:sz w:val="22"/>
          <w:szCs w:val="22"/>
        </w:rPr>
      </w:pPr>
      <w:r w:rsidRPr="0030338B">
        <w:rPr>
          <w:sz w:val="22"/>
          <w:szCs w:val="22"/>
        </w:rPr>
        <w:t xml:space="preserve">Styret arbeidet med utbytting av gamle strøsandkasser. Disse erstattes av plastkasser. </w:t>
      </w:r>
    </w:p>
    <w:p w14:paraId="2058CE42" w14:textId="77777777" w:rsidR="003D31E5" w:rsidRPr="0030338B" w:rsidRDefault="003D31E5" w:rsidP="003D31E5">
      <w:pPr>
        <w:pStyle w:val="Listeavsnitt"/>
        <w:ind w:left="1440"/>
        <w:rPr>
          <w:sz w:val="22"/>
          <w:szCs w:val="22"/>
        </w:rPr>
      </w:pPr>
    </w:p>
    <w:p w14:paraId="519CBC3B" w14:textId="77777777" w:rsidR="003D31E5" w:rsidRPr="0030338B" w:rsidRDefault="003D31E5" w:rsidP="003D31E5"/>
    <w:p w14:paraId="360C35D9" w14:textId="668F281E" w:rsidR="003D31E5" w:rsidRPr="0030338B" w:rsidRDefault="003D31E5" w:rsidP="003D31E5">
      <w:r w:rsidRPr="0030338B">
        <w:t>Kontingent</w:t>
      </w:r>
    </w:p>
    <w:p w14:paraId="0D7A9ACE" w14:textId="77777777" w:rsidR="003D31E5" w:rsidRPr="0030338B" w:rsidRDefault="003D31E5" w:rsidP="003D31E5">
      <w:pPr>
        <w:pStyle w:val="Listeavsnitt"/>
        <w:numPr>
          <w:ilvl w:val="0"/>
          <w:numId w:val="11"/>
        </w:numPr>
        <w:rPr>
          <w:sz w:val="22"/>
          <w:szCs w:val="22"/>
        </w:rPr>
      </w:pPr>
      <w:r w:rsidRPr="0030338B">
        <w:rPr>
          <w:sz w:val="22"/>
          <w:szCs w:val="22"/>
        </w:rPr>
        <w:t>Det ble på årsmøtet i 2021 vedtatt at medlemskontingenten fastsettes ut fra boligstørrelse slik at en kontingent betales for en halv tomannsbolig og en 1/4 av firemannsboligen, mens dobbelt kontingent betales for eneboliger. Dette gir samtidig eiere av eneboliger to medlemskap og to stemmer på årsmøtet.</w:t>
      </w:r>
    </w:p>
    <w:p w14:paraId="3B77CE71" w14:textId="77777777" w:rsidR="003D31E5" w:rsidRDefault="003D31E5">
      <w:pPr>
        <w:spacing w:after="0"/>
      </w:pPr>
    </w:p>
    <w:p w14:paraId="187F114A" w14:textId="77777777" w:rsidR="00910B5E" w:rsidRDefault="003D31E5">
      <w:pPr>
        <w:spacing w:after="0"/>
        <w:rPr>
          <w:b/>
          <w:bCs/>
          <w:u w:val="single"/>
        </w:rPr>
      </w:pPr>
      <w:r w:rsidRPr="00694AAE">
        <w:rPr>
          <w:b/>
          <w:bCs/>
          <w:u w:val="single"/>
        </w:rPr>
        <w:t>Årsberetning godtas enstemmig</w:t>
      </w:r>
      <w:r w:rsidR="00910B5E">
        <w:rPr>
          <w:b/>
          <w:bCs/>
          <w:u w:val="single"/>
        </w:rPr>
        <w:t xml:space="preserve"> med følgende merknad:</w:t>
      </w:r>
    </w:p>
    <w:p w14:paraId="3D348724" w14:textId="689FE9D6" w:rsidR="0032552B" w:rsidRPr="0030338B" w:rsidRDefault="0030338B">
      <w:pPr>
        <w:spacing w:after="0"/>
        <w:rPr>
          <w:rFonts w:eastAsia="Calibri"/>
        </w:rPr>
      </w:pPr>
      <w:r>
        <w:rPr>
          <w:rFonts w:eastAsia="Calibri"/>
        </w:rPr>
        <w:t>«</w:t>
      </w:r>
      <w:r w:rsidR="00910B5E" w:rsidRPr="0030338B">
        <w:rPr>
          <w:rFonts w:eastAsia="Calibri"/>
        </w:rPr>
        <w:t xml:space="preserve">Flere beboere mener at snørydding ikke fungerte adekvat. «Det aldri vært så ille som i år». Det nye styret </w:t>
      </w:r>
      <w:r w:rsidR="00132BB4" w:rsidRPr="0030338B">
        <w:rPr>
          <w:rFonts w:eastAsia="Calibri"/>
        </w:rPr>
        <w:t>m</w:t>
      </w:r>
      <w:r w:rsidR="00910B5E" w:rsidRPr="0030338B">
        <w:rPr>
          <w:rFonts w:eastAsia="Calibri"/>
        </w:rPr>
        <w:t xml:space="preserve">å finne løsning på </w:t>
      </w:r>
      <w:proofErr w:type="spellStart"/>
      <w:r w:rsidR="00910B5E" w:rsidRPr="0030338B">
        <w:rPr>
          <w:rFonts w:eastAsia="Calibri"/>
        </w:rPr>
        <w:t>snødepot</w:t>
      </w:r>
      <w:proofErr w:type="spellEnd"/>
      <w:r w:rsidR="00910B5E" w:rsidRPr="0030338B">
        <w:rPr>
          <w:rFonts w:eastAsia="Calibri"/>
        </w:rPr>
        <w:t>.</w:t>
      </w:r>
      <w:r>
        <w:rPr>
          <w:rFonts w:eastAsia="Calibri"/>
        </w:rPr>
        <w:t>»</w:t>
      </w:r>
      <w:r w:rsidR="00910B5E" w:rsidRPr="0030338B">
        <w:rPr>
          <w:rFonts w:eastAsia="Calibri"/>
        </w:rPr>
        <w:t xml:space="preserve"> </w:t>
      </w:r>
      <w:r w:rsidR="0032552B" w:rsidRPr="0030338B">
        <w:rPr>
          <w:rFonts w:eastAsia="Calibri"/>
        </w:rPr>
        <w:br w:type="page"/>
      </w:r>
    </w:p>
    <w:p w14:paraId="3AFAD5AB" w14:textId="1BF5F48A" w:rsidR="008A673A" w:rsidRPr="00C859F6" w:rsidRDefault="008A673A" w:rsidP="00920E83">
      <w:pPr>
        <w:pStyle w:val="Overskrift1"/>
      </w:pPr>
      <w:r>
        <w:lastRenderedPageBreak/>
        <w:t>Regnskap 2021</w:t>
      </w:r>
    </w:p>
    <w:tbl>
      <w:tblPr>
        <w:tblW w:w="9072" w:type="dxa"/>
        <w:tblInd w:w="70" w:type="dxa"/>
        <w:tblCellMar>
          <w:left w:w="70" w:type="dxa"/>
          <w:right w:w="70" w:type="dxa"/>
        </w:tblCellMar>
        <w:tblLook w:val="04A0" w:firstRow="1" w:lastRow="0" w:firstColumn="1" w:lastColumn="0" w:noHBand="0" w:noVBand="1"/>
      </w:tblPr>
      <w:tblGrid>
        <w:gridCol w:w="2977"/>
        <w:gridCol w:w="1000"/>
        <w:gridCol w:w="559"/>
        <w:gridCol w:w="3118"/>
        <w:gridCol w:w="1418"/>
      </w:tblGrid>
      <w:tr w:rsidR="00B02A2C" w:rsidRPr="000C0445" w14:paraId="48FA1601" w14:textId="77777777" w:rsidTr="00FC6610">
        <w:trPr>
          <w:trHeight w:val="300"/>
        </w:trPr>
        <w:tc>
          <w:tcPr>
            <w:tcW w:w="2977" w:type="dxa"/>
            <w:shd w:val="clear" w:color="auto" w:fill="auto"/>
            <w:noWrap/>
            <w:vAlign w:val="bottom"/>
            <w:hideMark/>
          </w:tcPr>
          <w:p w14:paraId="43E3D125" w14:textId="77777777" w:rsidR="008A673A" w:rsidRPr="000C0445" w:rsidRDefault="008A673A" w:rsidP="00FC6610">
            <w:pPr>
              <w:spacing w:after="0"/>
              <w:rPr>
                <w:rFonts w:eastAsia="Times New Roman"/>
                <w:b/>
              </w:rPr>
            </w:pPr>
            <w:r w:rsidRPr="000C0445">
              <w:rPr>
                <w:rFonts w:eastAsiaTheme="majorEastAsia"/>
                <w:b/>
              </w:rPr>
              <w:t>Utgifter</w:t>
            </w:r>
          </w:p>
        </w:tc>
        <w:tc>
          <w:tcPr>
            <w:tcW w:w="1000" w:type="dxa"/>
            <w:shd w:val="clear" w:color="auto" w:fill="auto"/>
            <w:noWrap/>
            <w:vAlign w:val="bottom"/>
            <w:hideMark/>
          </w:tcPr>
          <w:p w14:paraId="15DB51FC" w14:textId="77777777" w:rsidR="008A673A" w:rsidRPr="000C0445" w:rsidRDefault="008A673A" w:rsidP="00FC6610">
            <w:pPr>
              <w:spacing w:after="0"/>
              <w:rPr>
                <w:rFonts w:eastAsia="Times New Roman"/>
                <w:b/>
              </w:rPr>
            </w:pPr>
            <w:r w:rsidRPr="000C0445">
              <w:rPr>
                <w:rFonts w:eastAsia="Times New Roman"/>
                <w:b/>
              </w:rPr>
              <w:t> </w:t>
            </w:r>
          </w:p>
        </w:tc>
        <w:tc>
          <w:tcPr>
            <w:tcW w:w="559" w:type="dxa"/>
            <w:shd w:val="clear" w:color="auto" w:fill="auto"/>
            <w:noWrap/>
            <w:vAlign w:val="bottom"/>
            <w:hideMark/>
          </w:tcPr>
          <w:p w14:paraId="19E4E659" w14:textId="77777777" w:rsidR="008A673A" w:rsidRPr="000C0445" w:rsidRDefault="008A673A" w:rsidP="00FC6610">
            <w:pPr>
              <w:spacing w:after="0"/>
              <w:rPr>
                <w:rFonts w:eastAsia="Times New Roman"/>
                <w:b/>
              </w:rPr>
            </w:pPr>
            <w:r w:rsidRPr="000C0445">
              <w:rPr>
                <w:rFonts w:eastAsia="Times New Roman"/>
                <w:b/>
              </w:rPr>
              <w:t> </w:t>
            </w:r>
          </w:p>
        </w:tc>
        <w:tc>
          <w:tcPr>
            <w:tcW w:w="3118" w:type="dxa"/>
            <w:shd w:val="clear" w:color="auto" w:fill="auto"/>
            <w:noWrap/>
            <w:vAlign w:val="bottom"/>
            <w:hideMark/>
          </w:tcPr>
          <w:p w14:paraId="7D65A7D7" w14:textId="77777777" w:rsidR="008A673A" w:rsidRPr="000C0445" w:rsidRDefault="008A673A" w:rsidP="00FC6610">
            <w:pPr>
              <w:spacing w:after="0"/>
              <w:rPr>
                <w:rFonts w:eastAsia="Times New Roman"/>
                <w:b/>
              </w:rPr>
            </w:pPr>
            <w:r w:rsidRPr="000C0445">
              <w:rPr>
                <w:rFonts w:eastAsiaTheme="majorEastAsia"/>
                <w:b/>
              </w:rPr>
              <w:t>Inntekter</w:t>
            </w:r>
          </w:p>
        </w:tc>
        <w:tc>
          <w:tcPr>
            <w:tcW w:w="1418" w:type="dxa"/>
            <w:shd w:val="clear" w:color="auto" w:fill="auto"/>
            <w:noWrap/>
            <w:vAlign w:val="bottom"/>
            <w:hideMark/>
          </w:tcPr>
          <w:p w14:paraId="3FE4D632" w14:textId="77777777" w:rsidR="008A673A" w:rsidRPr="000C0445" w:rsidRDefault="008A673A" w:rsidP="00FC6610">
            <w:pPr>
              <w:spacing w:after="0"/>
              <w:rPr>
                <w:rFonts w:eastAsia="Times New Roman"/>
                <w:b/>
              </w:rPr>
            </w:pPr>
            <w:r w:rsidRPr="000C0445">
              <w:rPr>
                <w:rFonts w:eastAsia="Times New Roman"/>
                <w:b/>
              </w:rPr>
              <w:t> </w:t>
            </w:r>
          </w:p>
        </w:tc>
      </w:tr>
      <w:tr w:rsidR="00B02A2C" w:rsidRPr="000C0445" w14:paraId="38A4FE58" w14:textId="77777777" w:rsidTr="00FC6610">
        <w:trPr>
          <w:trHeight w:val="300"/>
        </w:trPr>
        <w:tc>
          <w:tcPr>
            <w:tcW w:w="2977" w:type="dxa"/>
            <w:shd w:val="clear" w:color="auto" w:fill="auto"/>
            <w:noWrap/>
            <w:vAlign w:val="bottom"/>
            <w:hideMark/>
          </w:tcPr>
          <w:p w14:paraId="3D2AF609" w14:textId="77777777" w:rsidR="008A673A" w:rsidRPr="000C0445" w:rsidRDefault="008A673A" w:rsidP="00FC6610">
            <w:pPr>
              <w:spacing w:after="0"/>
              <w:rPr>
                <w:rFonts w:eastAsia="Times New Roman"/>
              </w:rPr>
            </w:pPr>
            <w:r w:rsidRPr="000C0445">
              <w:rPr>
                <w:rFonts w:eastAsia="Times New Roman"/>
              </w:rPr>
              <w:t>Adventsfest</w:t>
            </w:r>
          </w:p>
        </w:tc>
        <w:tc>
          <w:tcPr>
            <w:tcW w:w="1000" w:type="dxa"/>
            <w:shd w:val="clear" w:color="auto" w:fill="auto"/>
            <w:noWrap/>
            <w:vAlign w:val="bottom"/>
            <w:hideMark/>
          </w:tcPr>
          <w:p w14:paraId="342D90A9" w14:textId="77777777" w:rsidR="008A673A" w:rsidRPr="000C0445" w:rsidRDefault="008A673A" w:rsidP="00FC6610">
            <w:pPr>
              <w:spacing w:after="0"/>
              <w:jc w:val="right"/>
              <w:rPr>
                <w:rFonts w:eastAsia="Times New Roman"/>
              </w:rPr>
            </w:pPr>
            <w:r w:rsidRPr="000C0445">
              <w:rPr>
                <w:rFonts w:eastAsia="Times New Roman"/>
              </w:rPr>
              <w:t xml:space="preserve"> 207</w:t>
            </w:r>
          </w:p>
        </w:tc>
        <w:tc>
          <w:tcPr>
            <w:tcW w:w="559" w:type="dxa"/>
            <w:shd w:val="clear" w:color="auto" w:fill="auto"/>
            <w:noWrap/>
            <w:vAlign w:val="bottom"/>
            <w:hideMark/>
          </w:tcPr>
          <w:p w14:paraId="5313719E" w14:textId="77777777" w:rsidR="008A673A" w:rsidRPr="000C0445" w:rsidRDefault="008A673A" w:rsidP="00FC6610">
            <w:pPr>
              <w:spacing w:after="0"/>
              <w:rPr>
                <w:rFonts w:eastAsia="Times New Roman"/>
              </w:rPr>
            </w:pPr>
            <w:r w:rsidRPr="000C0445">
              <w:rPr>
                <w:rFonts w:eastAsia="Times New Roman"/>
              </w:rPr>
              <w:t> </w:t>
            </w:r>
          </w:p>
        </w:tc>
        <w:tc>
          <w:tcPr>
            <w:tcW w:w="3118" w:type="dxa"/>
            <w:shd w:val="clear" w:color="auto" w:fill="auto"/>
            <w:noWrap/>
            <w:vAlign w:val="bottom"/>
            <w:hideMark/>
          </w:tcPr>
          <w:p w14:paraId="2BFAAC84" w14:textId="77777777" w:rsidR="008A673A" w:rsidRPr="000C0445" w:rsidRDefault="008A673A" w:rsidP="00FC6610">
            <w:pPr>
              <w:spacing w:after="0"/>
              <w:rPr>
                <w:rFonts w:eastAsia="Times New Roman"/>
              </w:rPr>
            </w:pPr>
            <w:r w:rsidRPr="000C0445">
              <w:rPr>
                <w:rFonts w:eastAsia="Times New Roman"/>
              </w:rPr>
              <w:t>Kontingent</w:t>
            </w:r>
          </w:p>
        </w:tc>
        <w:tc>
          <w:tcPr>
            <w:tcW w:w="1418" w:type="dxa"/>
            <w:shd w:val="clear" w:color="auto" w:fill="auto"/>
            <w:noWrap/>
            <w:vAlign w:val="bottom"/>
            <w:hideMark/>
          </w:tcPr>
          <w:p w14:paraId="4AB90FEE" w14:textId="77777777" w:rsidR="008A673A" w:rsidRPr="000C0445" w:rsidRDefault="008A673A" w:rsidP="00FC6610">
            <w:pPr>
              <w:spacing w:after="0"/>
              <w:jc w:val="right"/>
              <w:rPr>
                <w:rFonts w:eastAsia="Times New Roman"/>
              </w:rPr>
            </w:pPr>
            <w:r w:rsidRPr="000C0445">
              <w:rPr>
                <w:rFonts w:eastAsia="Times New Roman"/>
              </w:rPr>
              <w:t>95 173</w:t>
            </w:r>
          </w:p>
        </w:tc>
      </w:tr>
      <w:tr w:rsidR="00B02A2C" w:rsidRPr="000C0445" w14:paraId="45802D3B" w14:textId="77777777" w:rsidTr="00FC6610">
        <w:trPr>
          <w:trHeight w:val="300"/>
        </w:trPr>
        <w:tc>
          <w:tcPr>
            <w:tcW w:w="2977" w:type="dxa"/>
            <w:shd w:val="clear" w:color="auto" w:fill="auto"/>
            <w:noWrap/>
            <w:vAlign w:val="bottom"/>
            <w:hideMark/>
          </w:tcPr>
          <w:p w14:paraId="2CBE4A7D" w14:textId="77777777" w:rsidR="008A673A" w:rsidRPr="000C0445" w:rsidRDefault="008A673A" w:rsidP="00FC6610">
            <w:pPr>
              <w:spacing w:after="0"/>
              <w:rPr>
                <w:rFonts w:eastAsia="Times New Roman"/>
              </w:rPr>
            </w:pPr>
            <w:r w:rsidRPr="000C0445">
              <w:rPr>
                <w:rFonts w:eastAsia="Times New Roman"/>
              </w:rPr>
              <w:t xml:space="preserve">Bevertning årsmøte </w:t>
            </w:r>
          </w:p>
        </w:tc>
        <w:tc>
          <w:tcPr>
            <w:tcW w:w="1000" w:type="dxa"/>
            <w:shd w:val="clear" w:color="auto" w:fill="auto"/>
            <w:noWrap/>
            <w:vAlign w:val="bottom"/>
            <w:hideMark/>
          </w:tcPr>
          <w:p w14:paraId="1B3C730E" w14:textId="77777777" w:rsidR="008A673A" w:rsidRPr="000C0445" w:rsidRDefault="008A673A" w:rsidP="00FC6610">
            <w:pPr>
              <w:spacing w:after="0"/>
              <w:jc w:val="right"/>
              <w:rPr>
                <w:rFonts w:eastAsia="Times New Roman"/>
              </w:rPr>
            </w:pPr>
            <w:r w:rsidRPr="000C0445">
              <w:rPr>
                <w:rFonts w:eastAsia="Times New Roman"/>
              </w:rPr>
              <w:t xml:space="preserve"> 120</w:t>
            </w:r>
          </w:p>
        </w:tc>
        <w:tc>
          <w:tcPr>
            <w:tcW w:w="559" w:type="dxa"/>
            <w:shd w:val="clear" w:color="auto" w:fill="auto"/>
            <w:noWrap/>
            <w:vAlign w:val="bottom"/>
            <w:hideMark/>
          </w:tcPr>
          <w:p w14:paraId="7916AB29" w14:textId="77777777" w:rsidR="008A673A" w:rsidRPr="000C0445" w:rsidRDefault="008A673A" w:rsidP="00FC6610">
            <w:pPr>
              <w:spacing w:after="0"/>
              <w:rPr>
                <w:rFonts w:eastAsia="Times New Roman"/>
              </w:rPr>
            </w:pPr>
            <w:r w:rsidRPr="000C0445">
              <w:rPr>
                <w:rFonts w:eastAsia="Times New Roman"/>
              </w:rPr>
              <w:t> </w:t>
            </w:r>
          </w:p>
        </w:tc>
        <w:tc>
          <w:tcPr>
            <w:tcW w:w="3118" w:type="dxa"/>
            <w:shd w:val="clear" w:color="auto" w:fill="auto"/>
            <w:noWrap/>
            <w:vAlign w:val="bottom"/>
            <w:hideMark/>
          </w:tcPr>
          <w:p w14:paraId="75B1443E" w14:textId="77777777" w:rsidR="008A673A" w:rsidRPr="000C0445" w:rsidRDefault="008A673A" w:rsidP="00FC6610">
            <w:pPr>
              <w:spacing w:after="0"/>
              <w:rPr>
                <w:rFonts w:eastAsia="Times New Roman"/>
              </w:rPr>
            </w:pPr>
            <w:r w:rsidRPr="000C0445">
              <w:rPr>
                <w:rFonts w:eastAsia="Times New Roman"/>
              </w:rPr>
              <w:t>Kontingent Trondheim kommune</w:t>
            </w:r>
          </w:p>
        </w:tc>
        <w:tc>
          <w:tcPr>
            <w:tcW w:w="1418" w:type="dxa"/>
            <w:shd w:val="clear" w:color="auto" w:fill="auto"/>
            <w:noWrap/>
            <w:vAlign w:val="bottom"/>
            <w:hideMark/>
          </w:tcPr>
          <w:p w14:paraId="2C940492" w14:textId="77777777" w:rsidR="008A673A" w:rsidRPr="000C0445" w:rsidRDefault="008A673A" w:rsidP="00FC6610">
            <w:pPr>
              <w:spacing w:after="0"/>
              <w:jc w:val="right"/>
              <w:rPr>
                <w:rFonts w:eastAsia="Times New Roman"/>
              </w:rPr>
            </w:pPr>
            <w:r w:rsidRPr="000C0445">
              <w:rPr>
                <w:rFonts w:eastAsia="Times New Roman"/>
              </w:rPr>
              <w:t>32 500</w:t>
            </w:r>
          </w:p>
        </w:tc>
      </w:tr>
      <w:tr w:rsidR="00B02A2C" w:rsidRPr="000C0445" w14:paraId="0B17BC9B" w14:textId="77777777" w:rsidTr="00FC6610">
        <w:trPr>
          <w:trHeight w:val="300"/>
        </w:trPr>
        <w:tc>
          <w:tcPr>
            <w:tcW w:w="2977" w:type="dxa"/>
            <w:shd w:val="clear" w:color="auto" w:fill="auto"/>
            <w:noWrap/>
            <w:vAlign w:val="bottom"/>
            <w:hideMark/>
          </w:tcPr>
          <w:p w14:paraId="61540241" w14:textId="77777777" w:rsidR="008A673A" w:rsidRPr="000C0445" w:rsidRDefault="008A673A" w:rsidP="00FC6610">
            <w:pPr>
              <w:spacing w:after="0"/>
              <w:rPr>
                <w:rFonts w:eastAsia="Times New Roman"/>
              </w:rPr>
            </w:pPr>
            <w:r w:rsidRPr="000C0445">
              <w:rPr>
                <w:rFonts w:eastAsia="Times New Roman"/>
              </w:rPr>
              <w:t>Crystal Service (gressklipping)</w:t>
            </w:r>
          </w:p>
        </w:tc>
        <w:tc>
          <w:tcPr>
            <w:tcW w:w="1000" w:type="dxa"/>
            <w:shd w:val="clear" w:color="auto" w:fill="auto"/>
            <w:noWrap/>
            <w:vAlign w:val="bottom"/>
            <w:hideMark/>
          </w:tcPr>
          <w:p w14:paraId="6EE75EF0" w14:textId="77777777" w:rsidR="008A673A" w:rsidRPr="000C0445" w:rsidRDefault="008A673A" w:rsidP="00FC6610">
            <w:pPr>
              <w:spacing w:after="0"/>
              <w:jc w:val="right"/>
              <w:rPr>
                <w:rFonts w:eastAsia="Times New Roman"/>
              </w:rPr>
            </w:pPr>
            <w:r w:rsidRPr="000C0445">
              <w:rPr>
                <w:rFonts w:eastAsia="Times New Roman"/>
              </w:rPr>
              <w:t>1 875</w:t>
            </w:r>
          </w:p>
        </w:tc>
        <w:tc>
          <w:tcPr>
            <w:tcW w:w="559" w:type="dxa"/>
            <w:shd w:val="clear" w:color="auto" w:fill="auto"/>
            <w:noWrap/>
            <w:vAlign w:val="bottom"/>
            <w:hideMark/>
          </w:tcPr>
          <w:p w14:paraId="3D320989" w14:textId="77777777" w:rsidR="008A673A" w:rsidRPr="000C0445" w:rsidRDefault="008A673A" w:rsidP="00FC6610">
            <w:pPr>
              <w:spacing w:after="0"/>
              <w:rPr>
                <w:rFonts w:eastAsia="Times New Roman"/>
              </w:rPr>
            </w:pPr>
            <w:r w:rsidRPr="000C0445">
              <w:rPr>
                <w:rFonts w:eastAsia="Times New Roman"/>
              </w:rPr>
              <w:t> </w:t>
            </w:r>
          </w:p>
        </w:tc>
        <w:tc>
          <w:tcPr>
            <w:tcW w:w="3118" w:type="dxa"/>
            <w:shd w:val="clear" w:color="auto" w:fill="auto"/>
            <w:noWrap/>
            <w:vAlign w:val="bottom"/>
            <w:hideMark/>
          </w:tcPr>
          <w:p w14:paraId="43A4996C" w14:textId="77777777" w:rsidR="008A673A" w:rsidRPr="000C0445" w:rsidRDefault="008A673A" w:rsidP="00FC6610">
            <w:pPr>
              <w:spacing w:after="0"/>
              <w:rPr>
                <w:rFonts w:eastAsia="Times New Roman"/>
              </w:rPr>
            </w:pPr>
            <w:r w:rsidRPr="000C0445">
              <w:rPr>
                <w:rFonts w:eastAsia="Times New Roman"/>
              </w:rPr>
              <w:t>Leieinntekter Huset</w:t>
            </w:r>
          </w:p>
        </w:tc>
        <w:tc>
          <w:tcPr>
            <w:tcW w:w="1418" w:type="dxa"/>
            <w:shd w:val="clear" w:color="auto" w:fill="auto"/>
            <w:noWrap/>
            <w:vAlign w:val="bottom"/>
            <w:hideMark/>
          </w:tcPr>
          <w:p w14:paraId="1C9E971C" w14:textId="77777777" w:rsidR="008A673A" w:rsidRPr="000C0445" w:rsidRDefault="008A673A" w:rsidP="00FC6610">
            <w:pPr>
              <w:spacing w:after="0"/>
              <w:jc w:val="right"/>
              <w:rPr>
                <w:rFonts w:eastAsia="Times New Roman"/>
              </w:rPr>
            </w:pPr>
            <w:r w:rsidRPr="000C0445">
              <w:rPr>
                <w:rFonts w:eastAsia="Times New Roman"/>
              </w:rPr>
              <w:t>5 000</w:t>
            </w:r>
          </w:p>
        </w:tc>
      </w:tr>
      <w:tr w:rsidR="00B02A2C" w:rsidRPr="000C0445" w14:paraId="758C0FFC" w14:textId="77777777" w:rsidTr="00FC6610">
        <w:trPr>
          <w:trHeight w:val="300"/>
        </w:trPr>
        <w:tc>
          <w:tcPr>
            <w:tcW w:w="2977" w:type="dxa"/>
            <w:shd w:val="clear" w:color="auto" w:fill="auto"/>
            <w:noWrap/>
            <w:vAlign w:val="bottom"/>
            <w:hideMark/>
          </w:tcPr>
          <w:p w14:paraId="28AB38F6" w14:textId="77777777" w:rsidR="008A673A" w:rsidRPr="000C0445" w:rsidRDefault="008A673A" w:rsidP="00FC6610">
            <w:pPr>
              <w:spacing w:after="0"/>
              <w:rPr>
                <w:rFonts w:eastAsia="Times New Roman"/>
              </w:rPr>
            </w:pPr>
            <w:r w:rsidRPr="000C0445">
              <w:rPr>
                <w:rFonts w:eastAsia="Times New Roman"/>
              </w:rPr>
              <w:t>Dugnad</w:t>
            </w:r>
          </w:p>
        </w:tc>
        <w:tc>
          <w:tcPr>
            <w:tcW w:w="1000" w:type="dxa"/>
            <w:shd w:val="clear" w:color="auto" w:fill="auto"/>
            <w:noWrap/>
            <w:vAlign w:val="bottom"/>
            <w:hideMark/>
          </w:tcPr>
          <w:p w14:paraId="4BB5071D" w14:textId="77777777" w:rsidR="008A673A" w:rsidRPr="000C0445" w:rsidRDefault="008A673A" w:rsidP="00FC6610">
            <w:pPr>
              <w:spacing w:after="0"/>
              <w:jc w:val="right"/>
              <w:rPr>
                <w:rFonts w:eastAsia="Times New Roman"/>
              </w:rPr>
            </w:pPr>
            <w:r w:rsidRPr="000C0445">
              <w:rPr>
                <w:rFonts w:eastAsia="Times New Roman"/>
              </w:rPr>
              <w:t>1 171</w:t>
            </w:r>
          </w:p>
        </w:tc>
        <w:tc>
          <w:tcPr>
            <w:tcW w:w="559" w:type="dxa"/>
            <w:shd w:val="clear" w:color="auto" w:fill="auto"/>
            <w:noWrap/>
            <w:vAlign w:val="bottom"/>
            <w:hideMark/>
          </w:tcPr>
          <w:p w14:paraId="7ADEC3E4" w14:textId="77777777" w:rsidR="008A673A" w:rsidRPr="000C0445" w:rsidRDefault="008A673A" w:rsidP="00FC6610">
            <w:pPr>
              <w:spacing w:after="0"/>
              <w:rPr>
                <w:rFonts w:eastAsia="Times New Roman"/>
                <w:i/>
                <w:iCs/>
              </w:rPr>
            </w:pPr>
            <w:r w:rsidRPr="000C0445">
              <w:rPr>
                <w:rFonts w:eastAsia="Times New Roman"/>
                <w:i/>
                <w:iCs/>
              </w:rPr>
              <w:t> </w:t>
            </w:r>
          </w:p>
        </w:tc>
        <w:tc>
          <w:tcPr>
            <w:tcW w:w="3118" w:type="dxa"/>
            <w:shd w:val="clear" w:color="auto" w:fill="auto"/>
            <w:noWrap/>
            <w:vAlign w:val="bottom"/>
            <w:hideMark/>
          </w:tcPr>
          <w:p w14:paraId="4F0DF24B" w14:textId="77777777" w:rsidR="008A673A" w:rsidRPr="000C0445" w:rsidRDefault="008A673A" w:rsidP="00FC6610">
            <w:pPr>
              <w:spacing w:after="0"/>
              <w:rPr>
                <w:rFonts w:eastAsia="Times New Roman"/>
              </w:rPr>
            </w:pPr>
            <w:r w:rsidRPr="000C0445">
              <w:rPr>
                <w:rFonts w:eastAsia="Times New Roman"/>
              </w:rPr>
              <w:t>Renteinntekter brukskonto</w:t>
            </w:r>
          </w:p>
        </w:tc>
        <w:tc>
          <w:tcPr>
            <w:tcW w:w="1418" w:type="dxa"/>
            <w:shd w:val="clear" w:color="auto" w:fill="auto"/>
            <w:noWrap/>
            <w:vAlign w:val="bottom"/>
            <w:hideMark/>
          </w:tcPr>
          <w:p w14:paraId="651519CF" w14:textId="77777777" w:rsidR="008A673A" w:rsidRPr="000C0445" w:rsidRDefault="008A673A" w:rsidP="00FC6610">
            <w:pPr>
              <w:spacing w:after="0"/>
              <w:jc w:val="right"/>
              <w:rPr>
                <w:rFonts w:eastAsia="Times New Roman"/>
              </w:rPr>
            </w:pPr>
            <w:r w:rsidRPr="000C0445">
              <w:rPr>
                <w:rFonts w:eastAsia="Times New Roman"/>
              </w:rPr>
              <w:t xml:space="preserve"> 26</w:t>
            </w:r>
          </w:p>
        </w:tc>
      </w:tr>
      <w:tr w:rsidR="00B02A2C" w:rsidRPr="000C0445" w14:paraId="79D4CE33" w14:textId="77777777" w:rsidTr="00FC6610">
        <w:trPr>
          <w:trHeight w:val="300"/>
        </w:trPr>
        <w:tc>
          <w:tcPr>
            <w:tcW w:w="2977" w:type="dxa"/>
            <w:shd w:val="clear" w:color="auto" w:fill="auto"/>
            <w:noWrap/>
            <w:vAlign w:val="bottom"/>
            <w:hideMark/>
          </w:tcPr>
          <w:p w14:paraId="194E2512" w14:textId="77777777" w:rsidR="008A673A" w:rsidRPr="000C0445" w:rsidRDefault="008A673A" w:rsidP="00FC6610">
            <w:pPr>
              <w:spacing w:after="0"/>
              <w:rPr>
                <w:rFonts w:eastAsia="Times New Roman"/>
              </w:rPr>
            </w:pPr>
            <w:r w:rsidRPr="000C0445">
              <w:rPr>
                <w:rFonts w:eastAsia="Times New Roman"/>
              </w:rPr>
              <w:t>Gebyr</w:t>
            </w:r>
          </w:p>
        </w:tc>
        <w:tc>
          <w:tcPr>
            <w:tcW w:w="1000" w:type="dxa"/>
            <w:shd w:val="clear" w:color="auto" w:fill="auto"/>
            <w:noWrap/>
            <w:vAlign w:val="bottom"/>
            <w:hideMark/>
          </w:tcPr>
          <w:p w14:paraId="65F0D404" w14:textId="77777777" w:rsidR="008A673A" w:rsidRPr="000C0445" w:rsidRDefault="008A673A" w:rsidP="00FC6610">
            <w:pPr>
              <w:spacing w:after="0"/>
              <w:jc w:val="right"/>
              <w:rPr>
                <w:rFonts w:eastAsia="Times New Roman"/>
              </w:rPr>
            </w:pPr>
            <w:r w:rsidRPr="000C0445">
              <w:rPr>
                <w:rFonts w:eastAsia="Times New Roman"/>
              </w:rPr>
              <w:t xml:space="preserve"> 165</w:t>
            </w:r>
          </w:p>
        </w:tc>
        <w:tc>
          <w:tcPr>
            <w:tcW w:w="559" w:type="dxa"/>
            <w:shd w:val="clear" w:color="auto" w:fill="auto"/>
            <w:noWrap/>
            <w:vAlign w:val="bottom"/>
            <w:hideMark/>
          </w:tcPr>
          <w:p w14:paraId="63028B4C" w14:textId="77777777" w:rsidR="008A673A" w:rsidRPr="000C0445" w:rsidRDefault="008A673A" w:rsidP="00FC6610">
            <w:pPr>
              <w:spacing w:after="0"/>
              <w:rPr>
                <w:rFonts w:eastAsia="Times New Roman"/>
                <w:i/>
                <w:iCs/>
              </w:rPr>
            </w:pPr>
            <w:r w:rsidRPr="000C0445">
              <w:rPr>
                <w:rFonts w:eastAsia="Times New Roman"/>
                <w:i/>
                <w:iCs/>
              </w:rPr>
              <w:t> </w:t>
            </w:r>
          </w:p>
        </w:tc>
        <w:tc>
          <w:tcPr>
            <w:tcW w:w="3118" w:type="dxa"/>
            <w:shd w:val="clear" w:color="auto" w:fill="auto"/>
            <w:noWrap/>
            <w:vAlign w:val="bottom"/>
            <w:hideMark/>
          </w:tcPr>
          <w:p w14:paraId="73A6C763" w14:textId="77777777" w:rsidR="008A673A" w:rsidRPr="000C0445" w:rsidRDefault="008A673A" w:rsidP="00FC6610">
            <w:pPr>
              <w:spacing w:after="0"/>
              <w:rPr>
                <w:rFonts w:eastAsia="Times New Roman"/>
              </w:rPr>
            </w:pPr>
            <w:r w:rsidRPr="000C0445">
              <w:rPr>
                <w:rFonts w:eastAsia="Times New Roman"/>
              </w:rPr>
              <w:t xml:space="preserve">Renteinntekter </w:t>
            </w:r>
            <w:proofErr w:type="spellStart"/>
            <w:r w:rsidRPr="000C0445">
              <w:rPr>
                <w:rFonts w:eastAsia="Times New Roman"/>
              </w:rPr>
              <w:t>huskonto</w:t>
            </w:r>
            <w:proofErr w:type="spellEnd"/>
          </w:p>
        </w:tc>
        <w:tc>
          <w:tcPr>
            <w:tcW w:w="1418" w:type="dxa"/>
            <w:shd w:val="clear" w:color="auto" w:fill="auto"/>
            <w:noWrap/>
            <w:vAlign w:val="bottom"/>
            <w:hideMark/>
          </w:tcPr>
          <w:p w14:paraId="603C0691" w14:textId="77777777" w:rsidR="008A673A" w:rsidRPr="000C0445" w:rsidRDefault="008A673A" w:rsidP="00FC6610">
            <w:pPr>
              <w:spacing w:after="0"/>
              <w:jc w:val="right"/>
              <w:rPr>
                <w:rFonts w:eastAsia="Times New Roman"/>
              </w:rPr>
            </w:pPr>
            <w:r w:rsidRPr="000C0445">
              <w:rPr>
                <w:rFonts w:eastAsia="Times New Roman"/>
              </w:rPr>
              <w:t xml:space="preserve"> 118</w:t>
            </w:r>
          </w:p>
        </w:tc>
      </w:tr>
      <w:tr w:rsidR="00B02A2C" w:rsidRPr="000C0445" w14:paraId="2DB5A7EF" w14:textId="77777777" w:rsidTr="00FC6610">
        <w:trPr>
          <w:trHeight w:val="300"/>
        </w:trPr>
        <w:tc>
          <w:tcPr>
            <w:tcW w:w="2977" w:type="dxa"/>
            <w:shd w:val="clear" w:color="auto" w:fill="auto"/>
            <w:noWrap/>
            <w:vAlign w:val="bottom"/>
            <w:hideMark/>
          </w:tcPr>
          <w:p w14:paraId="73F77F73" w14:textId="77777777" w:rsidR="008A673A" w:rsidRPr="000C0445" w:rsidRDefault="008A673A" w:rsidP="00FC6610">
            <w:pPr>
              <w:spacing w:after="0"/>
              <w:rPr>
                <w:rFonts w:eastAsia="Times New Roman"/>
              </w:rPr>
            </w:pPr>
            <w:proofErr w:type="spellStart"/>
            <w:r w:rsidRPr="000C0445">
              <w:rPr>
                <w:rFonts w:eastAsia="Times New Roman"/>
              </w:rPr>
              <w:t>Huseierenes</w:t>
            </w:r>
            <w:proofErr w:type="spellEnd"/>
            <w:r w:rsidRPr="000C0445">
              <w:rPr>
                <w:rFonts w:eastAsia="Times New Roman"/>
              </w:rPr>
              <w:t xml:space="preserve"> landsforbund</w:t>
            </w:r>
          </w:p>
        </w:tc>
        <w:tc>
          <w:tcPr>
            <w:tcW w:w="1000" w:type="dxa"/>
            <w:shd w:val="clear" w:color="auto" w:fill="auto"/>
            <w:noWrap/>
            <w:vAlign w:val="bottom"/>
            <w:hideMark/>
          </w:tcPr>
          <w:p w14:paraId="78E1419B" w14:textId="77777777" w:rsidR="008A673A" w:rsidRPr="000C0445" w:rsidRDefault="008A673A" w:rsidP="00FC6610">
            <w:pPr>
              <w:spacing w:after="0"/>
              <w:jc w:val="right"/>
              <w:rPr>
                <w:rFonts w:eastAsia="Times New Roman"/>
              </w:rPr>
            </w:pPr>
            <w:r w:rsidRPr="000C0445">
              <w:rPr>
                <w:rFonts w:eastAsia="Times New Roman"/>
              </w:rPr>
              <w:t>2 050</w:t>
            </w:r>
          </w:p>
        </w:tc>
        <w:tc>
          <w:tcPr>
            <w:tcW w:w="559" w:type="dxa"/>
            <w:shd w:val="clear" w:color="auto" w:fill="auto"/>
            <w:noWrap/>
            <w:vAlign w:val="bottom"/>
            <w:hideMark/>
          </w:tcPr>
          <w:p w14:paraId="749EC7A0" w14:textId="77777777" w:rsidR="008A673A" w:rsidRPr="000C0445" w:rsidRDefault="008A673A" w:rsidP="00FC6610">
            <w:pPr>
              <w:spacing w:after="0"/>
              <w:rPr>
                <w:rFonts w:eastAsia="Times New Roman"/>
                <w:i/>
                <w:iCs/>
              </w:rPr>
            </w:pPr>
            <w:r w:rsidRPr="000C0445">
              <w:rPr>
                <w:rFonts w:eastAsia="Times New Roman"/>
                <w:i/>
                <w:iCs/>
              </w:rPr>
              <w:t> </w:t>
            </w:r>
          </w:p>
        </w:tc>
        <w:tc>
          <w:tcPr>
            <w:tcW w:w="3118" w:type="dxa"/>
            <w:shd w:val="clear" w:color="auto" w:fill="auto"/>
            <w:noWrap/>
            <w:vAlign w:val="bottom"/>
            <w:hideMark/>
          </w:tcPr>
          <w:p w14:paraId="0A5D29C2" w14:textId="77777777" w:rsidR="008A673A" w:rsidRPr="000C0445" w:rsidRDefault="008A673A" w:rsidP="00FC6610">
            <w:pPr>
              <w:spacing w:after="0"/>
              <w:rPr>
                <w:rFonts w:eastAsia="Times New Roman"/>
              </w:rPr>
            </w:pPr>
            <w:r w:rsidRPr="000C0445">
              <w:rPr>
                <w:rFonts w:eastAsia="Times New Roman"/>
              </w:rPr>
              <w:t> </w:t>
            </w:r>
          </w:p>
        </w:tc>
        <w:tc>
          <w:tcPr>
            <w:tcW w:w="1418" w:type="dxa"/>
            <w:shd w:val="clear" w:color="auto" w:fill="auto"/>
            <w:noWrap/>
            <w:vAlign w:val="bottom"/>
            <w:hideMark/>
          </w:tcPr>
          <w:p w14:paraId="3317A8DB" w14:textId="77777777" w:rsidR="008A673A" w:rsidRPr="000C0445" w:rsidRDefault="008A673A" w:rsidP="00FC6610">
            <w:pPr>
              <w:spacing w:after="0"/>
              <w:rPr>
                <w:rFonts w:eastAsia="Times New Roman"/>
                <w:i/>
                <w:iCs/>
              </w:rPr>
            </w:pPr>
            <w:r w:rsidRPr="000C0445">
              <w:rPr>
                <w:rFonts w:eastAsia="Times New Roman"/>
                <w:i/>
                <w:iCs/>
              </w:rPr>
              <w:t> </w:t>
            </w:r>
          </w:p>
        </w:tc>
      </w:tr>
      <w:tr w:rsidR="00B02A2C" w:rsidRPr="000C0445" w14:paraId="30EB9593" w14:textId="77777777" w:rsidTr="00FC6610">
        <w:trPr>
          <w:trHeight w:val="300"/>
        </w:trPr>
        <w:tc>
          <w:tcPr>
            <w:tcW w:w="2977" w:type="dxa"/>
            <w:shd w:val="clear" w:color="auto" w:fill="auto"/>
            <w:noWrap/>
            <w:vAlign w:val="bottom"/>
            <w:hideMark/>
          </w:tcPr>
          <w:p w14:paraId="2CF85584" w14:textId="77777777" w:rsidR="008A673A" w:rsidRPr="000C0445" w:rsidRDefault="008A673A" w:rsidP="00FC6610">
            <w:pPr>
              <w:spacing w:after="0"/>
              <w:rPr>
                <w:rFonts w:eastAsia="Times New Roman"/>
              </w:rPr>
            </w:pPr>
            <w:r w:rsidRPr="000C0445">
              <w:rPr>
                <w:rFonts w:eastAsia="Times New Roman"/>
              </w:rPr>
              <w:t>Leker</w:t>
            </w:r>
          </w:p>
        </w:tc>
        <w:tc>
          <w:tcPr>
            <w:tcW w:w="1000" w:type="dxa"/>
            <w:shd w:val="clear" w:color="auto" w:fill="auto"/>
            <w:noWrap/>
            <w:vAlign w:val="bottom"/>
            <w:hideMark/>
          </w:tcPr>
          <w:p w14:paraId="4DF56CB0" w14:textId="77777777" w:rsidR="008A673A" w:rsidRPr="000C0445" w:rsidRDefault="008A673A" w:rsidP="00FC6610">
            <w:pPr>
              <w:spacing w:after="0"/>
              <w:jc w:val="right"/>
              <w:rPr>
                <w:rFonts w:eastAsia="Times New Roman"/>
              </w:rPr>
            </w:pPr>
            <w:r w:rsidRPr="000C0445">
              <w:rPr>
                <w:rFonts w:eastAsia="Times New Roman"/>
              </w:rPr>
              <w:t>4 788</w:t>
            </w:r>
          </w:p>
        </w:tc>
        <w:tc>
          <w:tcPr>
            <w:tcW w:w="559" w:type="dxa"/>
            <w:shd w:val="clear" w:color="auto" w:fill="auto"/>
            <w:noWrap/>
            <w:vAlign w:val="bottom"/>
            <w:hideMark/>
          </w:tcPr>
          <w:p w14:paraId="5B577D91" w14:textId="77777777" w:rsidR="008A673A" w:rsidRPr="000C0445" w:rsidRDefault="008A673A" w:rsidP="00FC6610">
            <w:pPr>
              <w:spacing w:after="0"/>
              <w:rPr>
                <w:rFonts w:eastAsia="Times New Roman"/>
                <w:i/>
                <w:iCs/>
              </w:rPr>
            </w:pPr>
            <w:r w:rsidRPr="000C0445">
              <w:rPr>
                <w:rFonts w:eastAsia="Times New Roman"/>
                <w:i/>
                <w:iCs/>
              </w:rPr>
              <w:t> </w:t>
            </w:r>
          </w:p>
        </w:tc>
        <w:tc>
          <w:tcPr>
            <w:tcW w:w="3118" w:type="dxa"/>
            <w:shd w:val="clear" w:color="auto" w:fill="auto"/>
            <w:noWrap/>
            <w:vAlign w:val="bottom"/>
            <w:hideMark/>
          </w:tcPr>
          <w:p w14:paraId="46791784" w14:textId="77777777" w:rsidR="008A673A" w:rsidRPr="000C0445" w:rsidRDefault="008A673A" w:rsidP="00FC6610">
            <w:pPr>
              <w:spacing w:after="0"/>
              <w:rPr>
                <w:rFonts w:eastAsia="Times New Roman"/>
              </w:rPr>
            </w:pPr>
            <w:r w:rsidRPr="000C0445">
              <w:rPr>
                <w:rFonts w:eastAsia="Times New Roman"/>
              </w:rPr>
              <w:t> </w:t>
            </w:r>
          </w:p>
        </w:tc>
        <w:tc>
          <w:tcPr>
            <w:tcW w:w="1418" w:type="dxa"/>
            <w:shd w:val="clear" w:color="auto" w:fill="auto"/>
            <w:noWrap/>
            <w:vAlign w:val="bottom"/>
            <w:hideMark/>
          </w:tcPr>
          <w:p w14:paraId="2E87F5C0" w14:textId="77777777" w:rsidR="008A673A" w:rsidRPr="000C0445" w:rsidRDefault="008A673A" w:rsidP="00FC6610">
            <w:pPr>
              <w:spacing w:after="0"/>
              <w:rPr>
                <w:rFonts w:eastAsia="Times New Roman"/>
                <w:i/>
                <w:iCs/>
              </w:rPr>
            </w:pPr>
            <w:r w:rsidRPr="000C0445">
              <w:rPr>
                <w:rFonts w:eastAsia="Times New Roman"/>
                <w:i/>
                <w:iCs/>
              </w:rPr>
              <w:t> </w:t>
            </w:r>
          </w:p>
        </w:tc>
      </w:tr>
      <w:tr w:rsidR="00B02A2C" w:rsidRPr="000C0445" w14:paraId="7AD91048" w14:textId="77777777" w:rsidTr="00FC6610">
        <w:trPr>
          <w:trHeight w:val="300"/>
        </w:trPr>
        <w:tc>
          <w:tcPr>
            <w:tcW w:w="2977" w:type="dxa"/>
            <w:shd w:val="clear" w:color="auto" w:fill="auto"/>
            <w:noWrap/>
            <w:vAlign w:val="bottom"/>
            <w:hideMark/>
          </w:tcPr>
          <w:p w14:paraId="58D60589" w14:textId="77777777" w:rsidR="008A673A" w:rsidRPr="000C0445" w:rsidRDefault="008A673A" w:rsidP="00FC6610">
            <w:pPr>
              <w:spacing w:after="0"/>
              <w:rPr>
                <w:rFonts w:eastAsia="Times New Roman"/>
              </w:rPr>
            </w:pPr>
            <w:r w:rsidRPr="000C0445">
              <w:rPr>
                <w:rFonts w:eastAsia="Times New Roman"/>
              </w:rPr>
              <w:t>Nettside</w:t>
            </w:r>
          </w:p>
        </w:tc>
        <w:tc>
          <w:tcPr>
            <w:tcW w:w="1000" w:type="dxa"/>
            <w:shd w:val="clear" w:color="auto" w:fill="auto"/>
            <w:noWrap/>
            <w:vAlign w:val="bottom"/>
            <w:hideMark/>
          </w:tcPr>
          <w:p w14:paraId="259F5082" w14:textId="77777777" w:rsidR="008A673A" w:rsidRPr="000C0445" w:rsidRDefault="008A673A" w:rsidP="00FC6610">
            <w:pPr>
              <w:spacing w:after="0"/>
              <w:jc w:val="right"/>
              <w:rPr>
                <w:rFonts w:eastAsia="Times New Roman"/>
              </w:rPr>
            </w:pPr>
            <w:r w:rsidRPr="000C0445">
              <w:rPr>
                <w:rFonts w:eastAsia="Times New Roman"/>
              </w:rPr>
              <w:t>1 336</w:t>
            </w:r>
          </w:p>
        </w:tc>
        <w:tc>
          <w:tcPr>
            <w:tcW w:w="559" w:type="dxa"/>
            <w:shd w:val="clear" w:color="auto" w:fill="auto"/>
            <w:noWrap/>
            <w:vAlign w:val="bottom"/>
            <w:hideMark/>
          </w:tcPr>
          <w:p w14:paraId="6BE048BE" w14:textId="77777777" w:rsidR="008A673A" w:rsidRPr="000C0445" w:rsidRDefault="008A673A" w:rsidP="00FC6610">
            <w:pPr>
              <w:spacing w:after="0"/>
              <w:rPr>
                <w:rFonts w:eastAsia="Times New Roman"/>
                <w:i/>
                <w:iCs/>
              </w:rPr>
            </w:pPr>
            <w:r w:rsidRPr="000C0445">
              <w:rPr>
                <w:rFonts w:eastAsia="Times New Roman"/>
                <w:i/>
                <w:iCs/>
              </w:rPr>
              <w:t> </w:t>
            </w:r>
          </w:p>
        </w:tc>
        <w:tc>
          <w:tcPr>
            <w:tcW w:w="3118" w:type="dxa"/>
            <w:shd w:val="clear" w:color="auto" w:fill="auto"/>
            <w:noWrap/>
            <w:vAlign w:val="bottom"/>
            <w:hideMark/>
          </w:tcPr>
          <w:p w14:paraId="16537FBC" w14:textId="77777777" w:rsidR="008A673A" w:rsidRPr="000C0445" w:rsidRDefault="008A673A" w:rsidP="00FC6610">
            <w:pPr>
              <w:spacing w:after="0"/>
              <w:rPr>
                <w:rFonts w:eastAsia="Times New Roman"/>
              </w:rPr>
            </w:pPr>
            <w:r w:rsidRPr="000C0445">
              <w:rPr>
                <w:rFonts w:eastAsia="Times New Roman"/>
              </w:rPr>
              <w:t> </w:t>
            </w:r>
          </w:p>
        </w:tc>
        <w:tc>
          <w:tcPr>
            <w:tcW w:w="1418" w:type="dxa"/>
            <w:shd w:val="clear" w:color="auto" w:fill="auto"/>
            <w:noWrap/>
            <w:vAlign w:val="bottom"/>
            <w:hideMark/>
          </w:tcPr>
          <w:p w14:paraId="1C58198E" w14:textId="77777777" w:rsidR="008A673A" w:rsidRPr="000C0445" w:rsidRDefault="008A673A" w:rsidP="00FC6610">
            <w:pPr>
              <w:spacing w:after="0"/>
              <w:rPr>
                <w:rFonts w:eastAsia="Times New Roman"/>
              </w:rPr>
            </w:pPr>
            <w:r w:rsidRPr="000C0445">
              <w:rPr>
                <w:rFonts w:eastAsia="Times New Roman"/>
              </w:rPr>
              <w:t> </w:t>
            </w:r>
          </w:p>
        </w:tc>
      </w:tr>
      <w:tr w:rsidR="00B02A2C" w:rsidRPr="000C0445" w14:paraId="1B8E01D9" w14:textId="77777777" w:rsidTr="00FC6610">
        <w:trPr>
          <w:trHeight w:val="300"/>
        </w:trPr>
        <w:tc>
          <w:tcPr>
            <w:tcW w:w="2977" w:type="dxa"/>
            <w:shd w:val="clear" w:color="auto" w:fill="auto"/>
            <w:noWrap/>
            <w:vAlign w:val="bottom"/>
            <w:hideMark/>
          </w:tcPr>
          <w:p w14:paraId="7452A718" w14:textId="77777777" w:rsidR="008A673A" w:rsidRPr="000C0445" w:rsidRDefault="008A673A" w:rsidP="00FC6610">
            <w:pPr>
              <w:spacing w:after="0"/>
              <w:rPr>
                <w:rFonts w:eastAsia="Times New Roman"/>
              </w:rPr>
            </w:pPr>
            <w:r w:rsidRPr="000C0445">
              <w:rPr>
                <w:rFonts w:eastAsia="Times New Roman"/>
              </w:rPr>
              <w:t>Porto</w:t>
            </w:r>
          </w:p>
        </w:tc>
        <w:tc>
          <w:tcPr>
            <w:tcW w:w="1000" w:type="dxa"/>
            <w:shd w:val="clear" w:color="auto" w:fill="auto"/>
            <w:noWrap/>
            <w:vAlign w:val="bottom"/>
            <w:hideMark/>
          </w:tcPr>
          <w:p w14:paraId="21E1372F" w14:textId="77777777" w:rsidR="008A673A" w:rsidRPr="000C0445" w:rsidRDefault="008A673A" w:rsidP="00FC6610">
            <w:pPr>
              <w:spacing w:after="0"/>
              <w:jc w:val="right"/>
              <w:rPr>
                <w:rFonts w:eastAsia="Times New Roman"/>
              </w:rPr>
            </w:pPr>
            <w:r w:rsidRPr="000C0445">
              <w:rPr>
                <w:rFonts w:eastAsia="Times New Roman"/>
              </w:rPr>
              <w:t xml:space="preserve"> 18</w:t>
            </w:r>
          </w:p>
        </w:tc>
        <w:tc>
          <w:tcPr>
            <w:tcW w:w="559" w:type="dxa"/>
            <w:shd w:val="clear" w:color="auto" w:fill="auto"/>
            <w:noWrap/>
            <w:vAlign w:val="bottom"/>
            <w:hideMark/>
          </w:tcPr>
          <w:p w14:paraId="580EDC77" w14:textId="77777777" w:rsidR="008A673A" w:rsidRPr="000C0445" w:rsidRDefault="008A673A" w:rsidP="00FC6610">
            <w:pPr>
              <w:spacing w:after="0"/>
              <w:rPr>
                <w:rFonts w:eastAsia="Times New Roman"/>
                <w:i/>
                <w:iCs/>
              </w:rPr>
            </w:pPr>
            <w:r w:rsidRPr="000C0445">
              <w:rPr>
                <w:rFonts w:eastAsia="Times New Roman"/>
                <w:i/>
                <w:iCs/>
              </w:rPr>
              <w:t> </w:t>
            </w:r>
          </w:p>
        </w:tc>
        <w:tc>
          <w:tcPr>
            <w:tcW w:w="3118" w:type="dxa"/>
            <w:shd w:val="clear" w:color="auto" w:fill="auto"/>
            <w:noWrap/>
            <w:vAlign w:val="bottom"/>
            <w:hideMark/>
          </w:tcPr>
          <w:p w14:paraId="4D2CABA1" w14:textId="77777777" w:rsidR="008A673A" w:rsidRPr="000C0445" w:rsidRDefault="008A673A" w:rsidP="00FC6610">
            <w:pPr>
              <w:spacing w:after="0"/>
              <w:rPr>
                <w:rFonts w:eastAsia="Times New Roman"/>
                <w:i/>
                <w:iCs/>
              </w:rPr>
            </w:pPr>
            <w:r w:rsidRPr="000C0445">
              <w:rPr>
                <w:rFonts w:eastAsia="Times New Roman"/>
                <w:i/>
                <w:iCs/>
              </w:rPr>
              <w:t> </w:t>
            </w:r>
          </w:p>
        </w:tc>
        <w:tc>
          <w:tcPr>
            <w:tcW w:w="1418" w:type="dxa"/>
            <w:shd w:val="clear" w:color="auto" w:fill="auto"/>
            <w:noWrap/>
            <w:vAlign w:val="bottom"/>
            <w:hideMark/>
          </w:tcPr>
          <w:p w14:paraId="45C116A1" w14:textId="77777777" w:rsidR="008A673A" w:rsidRPr="000C0445" w:rsidRDefault="008A673A" w:rsidP="00FC6610">
            <w:pPr>
              <w:spacing w:after="0"/>
              <w:rPr>
                <w:rFonts w:eastAsia="Times New Roman"/>
                <w:i/>
                <w:iCs/>
              </w:rPr>
            </w:pPr>
            <w:r w:rsidRPr="000C0445">
              <w:rPr>
                <w:rFonts w:eastAsia="Times New Roman"/>
                <w:i/>
                <w:iCs/>
              </w:rPr>
              <w:t> </w:t>
            </w:r>
          </w:p>
        </w:tc>
      </w:tr>
      <w:tr w:rsidR="00B02A2C" w:rsidRPr="000C0445" w14:paraId="3963DC11" w14:textId="77777777" w:rsidTr="00FC6610">
        <w:trPr>
          <w:trHeight w:val="300"/>
        </w:trPr>
        <w:tc>
          <w:tcPr>
            <w:tcW w:w="2977" w:type="dxa"/>
            <w:shd w:val="clear" w:color="auto" w:fill="auto"/>
            <w:noWrap/>
            <w:vAlign w:val="bottom"/>
            <w:hideMark/>
          </w:tcPr>
          <w:p w14:paraId="31E98FC4" w14:textId="77777777" w:rsidR="008A673A" w:rsidRPr="000C0445" w:rsidRDefault="008A673A" w:rsidP="00FC6610">
            <w:pPr>
              <w:spacing w:after="0"/>
              <w:rPr>
                <w:rFonts w:eastAsia="Times New Roman"/>
              </w:rPr>
            </w:pPr>
            <w:proofErr w:type="spellStart"/>
            <w:r w:rsidRPr="000C0445">
              <w:rPr>
                <w:rFonts w:eastAsia="Times New Roman"/>
              </w:rPr>
              <w:t>Ramlo</w:t>
            </w:r>
            <w:proofErr w:type="spellEnd"/>
            <w:r w:rsidRPr="000C0445">
              <w:rPr>
                <w:rFonts w:eastAsia="Times New Roman"/>
              </w:rPr>
              <w:t xml:space="preserve"> Sandtak</w:t>
            </w:r>
          </w:p>
        </w:tc>
        <w:tc>
          <w:tcPr>
            <w:tcW w:w="1000" w:type="dxa"/>
            <w:shd w:val="clear" w:color="auto" w:fill="auto"/>
            <w:noWrap/>
            <w:vAlign w:val="bottom"/>
            <w:hideMark/>
          </w:tcPr>
          <w:p w14:paraId="683D12F0" w14:textId="77777777" w:rsidR="008A673A" w:rsidRPr="000C0445" w:rsidRDefault="008A673A" w:rsidP="00FC6610">
            <w:pPr>
              <w:spacing w:after="0"/>
              <w:jc w:val="right"/>
              <w:rPr>
                <w:rFonts w:eastAsia="Times New Roman"/>
              </w:rPr>
            </w:pPr>
            <w:r w:rsidRPr="000C0445">
              <w:rPr>
                <w:rFonts w:eastAsia="Times New Roman"/>
              </w:rPr>
              <w:t>5 219</w:t>
            </w:r>
          </w:p>
        </w:tc>
        <w:tc>
          <w:tcPr>
            <w:tcW w:w="559" w:type="dxa"/>
            <w:shd w:val="clear" w:color="auto" w:fill="auto"/>
            <w:noWrap/>
            <w:vAlign w:val="bottom"/>
            <w:hideMark/>
          </w:tcPr>
          <w:p w14:paraId="0A0C7EFF" w14:textId="77777777" w:rsidR="008A673A" w:rsidRPr="000C0445" w:rsidRDefault="008A673A" w:rsidP="00FC6610">
            <w:pPr>
              <w:spacing w:after="0"/>
              <w:rPr>
                <w:rFonts w:eastAsia="Times New Roman"/>
                <w:i/>
                <w:iCs/>
              </w:rPr>
            </w:pPr>
            <w:r w:rsidRPr="000C0445">
              <w:rPr>
                <w:rFonts w:eastAsia="Times New Roman"/>
                <w:i/>
                <w:iCs/>
              </w:rPr>
              <w:t> </w:t>
            </w:r>
          </w:p>
        </w:tc>
        <w:tc>
          <w:tcPr>
            <w:tcW w:w="3118" w:type="dxa"/>
            <w:shd w:val="clear" w:color="auto" w:fill="auto"/>
            <w:noWrap/>
            <w:vAlign w:val="bottom"/>
            <w:hideMark/>
          </w:tcPr>
          <w:p w14:paraId="1C70AF24" w14:textId="77777777" w:rsidR="008A673A" w:rsidRPr="000C0445" w:rsidRDefault="008A673A" w:rsidP="00FC6610">
            <w:pPr>
              <w:spacing w:after="0"/>
              <w:rPr>
                <w:rFonts w:eastAsia="Times New Roman"/>
                <w:i/>
                <w:iCs/>
              </w:rPr>
            </w:pPr>
            <w:r w:rsidRPr="000C0445">
              <w:rPr>
                <w:rFonts w:eastAsia="Times New Roman"/>
                <w:i/>
                <w:iCs/>
              </w:rPr>
              <w:t> </w:t>
            </w:r>
          </w:p>
        </w:tc>
        <w:tc>
          <w:tcPr>
            <w:tcW w:w="1418" w:type="dxa"/>
            <w:shd w:val="clear" w:color="auto" w:fill="auto"/>
            <w:noWrap/>
            <w:vAlign w:val="bottom"/>
            <w:hideMark/>
          </w:tcPr>
          <w:p w14:paraId="29FBBBE4" w14:textId="77777777" w:rsidR="008A673A" w:rsidRPr="000C0445" w:rsidRDefault="008A673A" w:rsidP="00FC6610">
            <w:pPr>
              <w:spacing w:after="0"/>
              <w:rPr>
                <w:rFonts w:eastAsia="Times New Roman"/>
                <w:i/>
                <w:iCs/>
              </w:rPr>
            </w:pPr>
            <w:r w:rsidRPr="000C0445">
              <w:rPr>
                <w:rFonts w:eastAsia="Times New Roman"/>
                <w:i/>
                <w:iCs/>
              </w:rPr>
              <w:t> </w:t>
            </w:r>
          </w:p>
        </w:tc>
      </w:tr>
      <w:tr w:rsidR="00B02A2C" w:rsidRPr="000C0445" w14:paraId="65DF534A" w14:textId="77777777" w:rsidTr="00FC6610">
        <w:trPr>
          <w:trHeight w:val="300"/>
        </w:trPr>
        <w:tc>
          <w:tcPr>
            <w:tcW w:w="2977" w:type="dxa"/>
            <w:shd w:val="clear" w:color="auto" w:fill="auto"/>
            <w:noWrap/>
            <w:vAlign w:val="bottom"/>
            <w:hideMark/>
          </w:tcPr>
          <w:p w14:paraId="46FE4188" w14:textId="77777777" w:rsidR="008A673A" w:rsidRPr="000C0445" w:rsidRDefault="008A673A" w:rsidP="00FC6610">
            <w:pPr>
              <w:spacing w:after="0"/>
              <w:rPr>
                <w:rFonts w:eastAsia="Times New Roman"/>
              </w:rPr>
            </w:pPr>
            <w:r w:rsidRPr="000C0445">
              <w:rPr>
                <w:rFonts w:eastAsia="Times New Roman"/>
              </w:rPr>
              <w:t>Robotklipper</w:t>
            </w:r>
          </w:p>
        </w:tc>
        <w:tc>
          <w:tcPr>
            <w:tcW w:w="1000" w:type="dxa"/>
            <w:shd w:val="clear" w:color="auto" w:fill="auto"/>
            <w:noWrap/>
            <w:vAlign w:val="bottom"/>
            <w:hideMark/>
          </w:tcPr>
          <w:p w14:paraId="2324D194" w14:textId="77777777" w:rsidR="008A673A" w:rsidRPr="000C0445" w:rsidRDefault="008A673A" w:rsidP="00FC6610">
            <w:pPr>
              <w:spacing w:after="0"/>
              <w:jc w:val="right"/>
              <w:rPr>
                <w:rFonts w:eastAsia="Times New Roman"/>
              </w:rPr>
            </w:pPr>
            <w:r w:rsidRPr="000C0445">
              <w:rPr>
                <w:rFonts w:eastAsia="Times New Roman"/>
              </w:rPr>
              <w:t>20 021</w:t>
            </w:r>
          </w:p>
        </w:tc>
        <w:tc>
          <w:tcPr>
            <w:tcW w:w="559" w:type="dxa"/>
            <w:shd w:val="clear" w:color="auto" w:fill="auto"/>
            <w:noWrap/>
            <w:vAlign w:val="bottom"/>
            <w:hideMark/>
          </w:tcPr>
          <w:p w14:paraId="5688E611" w14:textId="77777777" w:rsidR="008A673A" w:rsidRPr="000C0445" w:rsidRDefault="008A673A" w:rsidP="00FC6610">
            <w:pPr>
              <w:spacing w:after="0"/>
              <w:rPr>
                <w:rFonts w:eastAsia="Times New Roman"/>
                <w:i/>
                <w:iCs/>
              </w:rPr>
            </w:pPr>
            <w:r w:rsidRPr="000C0445">
              <w:rPr>
                <w:rFonts w:eastAsia="Times New Roman"/>
                <w:i/>
                <w:iCs/>
              </w:rPr>
              <w:t> </w:t>
            </w:r>
          </w:p>
        </w:tc>
        <w:tc>
          <w:tcPr>
            <w:tcW w:w="3118" w:type="dxa"/>
            <w:shd w:val="clear" w:color="auto" w:fill="auto"/>
            <w:noWrap/>
            <w:vAlign w:val="bottom"/>
            <w:hideMark/>
          </w:tcPr>
          <w:p w14:paraId="5CEF0911" w14:textId="77777777" w:rsidR="008A673A" w:rsidRPr="000C0445" w:rsidRDefault="008A673A" w:rsidP="00FC6610">
            <w:pPr>
              <w:spacing w:after="0"/>
              <w:rPr>
                <w:rFonts w:eastAsia="Times New Roman"/>
                <w:i/>
                <w:iCs/>
              </w:rPr>
            </w:pPr>
            <w:r w:rsidRPr="000C0445">
              <w:rPr>
                <w:rFonts w:eastAsia="Times New Roman"/>
                <w:i/>
                <w:iCs/>
              </w:rPr>
              <w:t> </w:t>
            </w:r>
          </w:p>
        </w:tc>
        <w:tc>
          <w:tcPr>
            <w:tcW w:w="1418" w:type="dxa"/>
            <w:shd w:val="clear" w:color="auto" w:fill="auto"/>
            <w:noWrap/>
            <w:vAlign w:val="bottom"/>
            <w:hideMark/>
          </w:tcPr>
          <w:p w14:paraId="593BCAC8" w14:textId="77777777" w:rsidR="008A673A" w:rsidRPr="000C0445" w:rsidRDefault="008A673A" w:rsidP="00FC6610">
            <w:pPr>
              <w:spacing w:after="0"/>
              <w:rPr>
                <w:rFonts w:eastAsia="Times New Roman"/>
                <w:i/>
                <w:iCs/>
              </w:rPr>
            </w:pPr>
            <w:r w:rsidRPr="000C0445">
              <w:rPr>
                <w:rFonts w:eastAsia="Times New Roman"/>
                <w:i/>
                <w:iCs/>
              </w:rPr>
              <w:t> </w:t>
            </w:r>
          </w:p>
        </w:tc>
      </w:tr>
      <w:tr w:rsidR="00B02A2C" w:rsidRPr="000C0445" w14:paraId="0D91D835" w14:textId="77777777" w:rsidTr="00FC6610">
        <w:trPr>
          <w:trHeight w:val="300"/>
        </w:trPr>
        <w:tc>
          <w:tcPr>
            <w:tcW w:w="2977" w:type="dxa"/>
            <w:shd w:val="clear" w:color="auto" w:fill="auto"/>
            <w:noWrap/>
            <w:vAlign w:val="bottom"/>
            <w:hideMark/>
          </w:tcPr>
          <w:p w14:paraId="438B28A8" w14:textId="77777777" w:rsidR="008A673A" w:rsidRPr="000C0445" w:rsidRDefault="008A673A" w:rsidP="00FC6610">
            <w:pPr>
              <w:spacing w:after="0"/>
              <w:rPr>
                <w:rFonts w:eastAsia="Times New Roman"/>
              </w:rPr>
            </w:pPr>
            <w:r w:rsidRPr="000C0445">
              <w:rPr>
                <w:rFonts w:eastAsia="Times New Roman"/>
              </w:rPr>
              <w:t>Strøsandkasser</w:t>
            </w:r>
          </w:p>
        </w:tc>
        <w:tc>
          <w:tcPr>
            <w:tcW w:w="1000" w:type="dxa"/>
            <w:shd w:val="clear" w:color="auto" w:fill="auto"/>
            <w:noWrap/>
            <w:vAlign w:val="bottom"/>
            <w:hideMark/>
          </w:tcPr>
          <w:p w14:paraId="4CA388A7" w14:textId="77777777" w:rsidR="008A673A" w:rsidRPr="000C0445" w:rsidRDefault="008A673A" w:rsidP="00FC6610">
            <w:pPr>
              <w:spacing w:after="0"/>
              <w:jc w:val="right"/>
              <w:rPr>
                <w:rFonts w:eastAsia="Times New Roman"/>
              </w:rPr>
            </w:pPr>
            <w:r w:rsidRPr="000C0445">
              <w:rPr>
                <w:rFonts w:eastAsia="Times New Roman"/>
              </w:rPr>
              <w:t>15 755</w:t>
            </w:r>
          </w:p>
        </w:tc>
        <w:tc>
          <w:tcPr>
            <w:tcW w:w="559" w:type="dxa"/>
            <w:shd w:val="clear" w:color="auto" w:fill="auto"/>
            <w:noWrap/>
            <w:vAlign w:val="bottom"/>
            <w:hideMark/>
          </w:tcPr>
          <w:p w14:paraId="38BE3D6B" w14:textId="77777777" w:rsidR="008A673A" w:rsidRPr="000C0445" w:rsidRDefault="008A673A" w:rsidP="00FC6610">
            <w:pPr>
              <w:spacing w:after="0"/>
              <w:rPr>
                <w:rFonts w:eastAsia="Times New Roman"/>
                <w:i/>
                <w:iCs/>
              </w:rPr>
            </w:pPr>
            <w:r w:rsidRPr="000C0445">
              <w:rPr>
                <w:rFonts w:eastAsia="Times New Roman"/>
                <w:i/>
                <w:iCs/>
              </w:rPr>
              <w:t> </w:t>
            </w:r>
          </w:p>
        </w:tc>
        <w:tc>
          <w:tcPr>
            <w:tcW w:w="3118" w:type="dxa"/>
            <w:shd w:val="clear" w:color="auto" w:fill="auto"/>
            <w:noWrap/>
            <w:vAlign w:val="bottom"/>
            <w:hideMark/>
          </w:tcPr>
          <w:p w14:paraId="75470809" w14:textId="77777777" w:rsidR="008A673A" w:rsidRPr="000C0445" w:rsidRDefault="008A673A" w:rsidP="00FC6610">
            <w:pPr>
              <w:spacing w:after="0"/>
              <w:rPr>
                <w:rFonts w:eastAsia="Times New Roman"/>
                <w:i/>
                <w:iCs/>
              </w:rPr>
            </w:pPr>
            <w:r w:rsidRPr="000C0445">
              <w:rPr>
                <w:rFonts w:eastAsia="Times New Roman"/>
                <w:i/>
                <w:iCs/>
              </w:rPr>
              <w:t> </w:t>
            </w:r>
          </w:p>
        </w:tc>
        <w:tc>
          <w:tcPr>
            <w:tcW w:w="1418" w:type="dxa"/>
            <w:shd w:val="clear" w:color="auto" w:fill="auto"/>
            <w:noWrap/>
            <w:vAlign w:val="bottom"/>
            <w:hideMark/>
          </w:tcPr>
          <w:p w14:paraId="410C3D20" w14:textId="77777777" w:rsidR="008A673A" w:rsidRPr="000C0445" w:rsidRDefault="008A673A" w:rsidP="00FC6610">
            <w:pPr>
              <w:spacing w:after="0"/>
              <w:rPr>
                <w:rFonts w:eastAsia="Times New Roman"/>
                <w:i/>
                <w:iCs/>
              </w:rPr>
            </w:pPr>
            <w:r w:rsidRPr="000C0445">
              <w:rPr>
                <w:rFonts w:eastAsia="Times New Roman"/>
                <w:i/>
                <w:iCs/>
              </w:rPr>
              <w:t> </w:t>
            </w:r>
          </w:p>
        </w:tc>
      </w:tr>
      <w:tr w:rsidR="00B02A2C" w:rsidRPr="000C0445" w14:paraId="11583D10" w14:textId="77777777" w:rsidTr="00FC6610">
        <w:trPr>
          <w:trHeight w:val="300"/>
        </w:trPr>
        <w:tc>
          <w:tcPr>
            <w:tcW w:w="2977" w:type="dxa"/>
            <w:shd w:val="clear" w:color="auto" w:fill="auto"/>
            <w:noWrap/>
            <w:vAlign w:val="bottom"/>
            <w:hideMark/>
          </w:tcPr>
          <w:p w14:paraId="2F202C17" w14:textId="77777777" w:rsidR="008A673A" w:rsidRPr="000C0445" w:rsidRDefault="008A673A" w:rsidP="00FC6610">
            <w:pPr>
              <w:spacing w:after="0"/>
              <w:rPr>
                <w:rFonts w:eastAsia="Times New Roman"/>
              </w:rPr>
            </w:pPr>
            <w:r w:rsidRPr="000C0445">
              <w:rPr>
                <w:rFonts w:eastAsia="Times New Roman"/>
              </w:rPr>
              <w:t>Tobb (brøyting)</w:t>
            </w:r>
          </w:p>
        </w:tc>
        <w:tc>
          <w:tcPr>
            <w:tcW w:w="1000" w:type="dxa"/>
            <w:shd w:val="clear" w:color="auto" w:fill="auto"/>
            <w:noWrap/>
            <w:vAlign w:val="bottom"/>
            <w:hideMark/>
          </w:tcPr>
          <w:p w14:paraId="00484919" w14:textId="77777777" w:rsidR="008A673A" w:rsidRPr="000C0445" w:rsidRDefault="008A673A" w:rsidP="00FC6610">
            <w:pPr>
              <w:spacing w:after="0"/>
              <w:jc w:val="right"/>
              <w:rPr>
                <w:rFonts w:eastAsia="Times New Roman"/>
              </w:rPr>
            </w:pPr>
            <w:r w:rsidRPr="000C0445">
              <w:rPr>
                <w:rFonts w:eastAsia="Times New Roman"/>
              </w:rPr>
              <w:t>16 189</w:t>
            </w:r>
          </w:p>
        </w:tc>
        <w:tc>
          <w:tcPr>
            <w:tcW w:w="559" w:type="dxa"/>
            <w:shd w:val="clear" w:color="auto" w:fill="auto"/>
            <w:noWrap/>
            <w:vAlign w:val="bottom"/>
            <w:hideMark/>
          </w:tcPr>
          <w:p w14:paraId="7028F648" w14:textId="77777777" w:rsidR="008A673A" w:rsidRPr="000C0445" w:rsidRDefault="008A673A" w:rsidP="00FC6610">
            <w:pPr>
              <w:spacing w:after="0"/>
              <w:rPr>
                <w:rFonts w:eastAsia="Times New Roman"/>
              </w:rPr>
            </w:pPr>
            <w:r w:rsidRPr="000C0445">
              <w:rPr>
                <w:rFonts w:eastAsia="Times New Roman"/>
              </w:rPr>
              <w:t> </w:t>
            </w:r>
          </w:p>
        </w:tc>
        <w:tc>
          <w:tcPr>
            <w:tcW w:w="3118" w:type="dxa"/>
            <w:shd w:val="clear" w:color="auto" w:fill="auto"/>
            <w:noWrap/>
            <w:vAlign w:val="bottom"/>
            <w:hideMark/>
          </w:tcPr>
          <w:p w14:paraId="6E7D1CD2" w14:textId="77777777" w:rsidR="008A673A" w:rsidRPr="000C0445" w:rsidRDefault="008A673A" w:rsidP="00FC6610">
            <w:pPr>
              <w:spacing w:after="0"/>
              <w:rPr>
                <w:rFonts w:eastAsia="Times New Roman"/>
              </w:rPr>
            </w:pPr>
            <w:r w:rsidRPr="000C0445">
              <w:rPr>
                <w:rFonts w:eastAsia="Times New Roman"/>
              </w:rPr>
              <w:t> </w:t>
            </w:r>
          </w:p>
        </w:tc>
        <w:tc>
          <w:tcPr>
            <w:tcW w:w="1418" w:type="dxa"/>
            <w:shd w:val="clear" w:color="auto" w:fill="auto"/>
            <w:noWrap/>
            <w:vAlign w:val="bottom"/>
            <w:hideMark/>
          </w:tcPr>
          <w:p w14:paraId="50C78578" w14:textId="77777777" w:rsidR="008A673A" w:rsidRPr="000C0445" w:rsidRDefault="008A673A" w:rsidP="00FC6610">
            <w:pPr>
              <w:spacing w:after="0"/>
              <w:rPr>
                <w:rFonts w:eastAsia="Times New Roman"/>
              </w:rPr>
            </w:pPr>
            <w:r w:rsidRPr="000C0445">
              <w:rPr>
                <w:rFonts w:eastAsia="Times New Roman"/>
              </w:rPr>
              <w:t> </w:t>
            </w:r>
          </w:p>
        </w:tc>
      </w:tr>
      <w:tr w:rsidR="00B02A2C" w:rsidRPr="000C0445" w14:paraId="712A5B0A" w14:textId="77777777" w:rsidTr="00FC6610">
        <w:trPr>
          <w:trHeight w:val="300"/>
        </w:trPr>
        <w:tc>
          <w:tcPr>
            <w:tcW w:w="2977" w:type="dxa"/>
            <w:shd w:val="clear" w:color="auto" w:fill="auto"/>
            <w:noWrap/>
            <w:vAlign w:val="bottom"/>
            <w:hideMark/>
          </w:tcPr>
          <w:p w14:paraId="012B5AF2" w14:textId="77777777" w:rsidR="008A673A" w:rsidRPr="000C0445" w:rsidRDefault="008A673A" w:rsidP="00FC6610">
            <w:pPr>
              <w:spacing w:after="0"/>
              <w:rPr>
                <w:rFonts w:eastAsia="Times New Roman"/>
              </w:rPr>
            </w:pPr>
          </w:p>
        </w:tc>
        <w:tc>
          <w:tcPr>
            <w:tcW w:w="1000" w:type="dxa"/>
            <w:shd w:val="clear" w:color="auto" w:fill="auto"/>
            <w:noWrap/>
            <w:vAlign w:val="bottom"/>
            <w:hideMark/>
          </w:tcPr>
          <w:p w14:paraId="774C9801" w14:textId="77777777" w:rsidR="008A673A" w:rsidRPr="000C0445" w:rsidRDefault="008A673A" w:rsidP="00FC6610">
            <w:pPr>
              <w:spacing w:after="0"/>
              <w:rPr>
                <w:rFonts w:eastAsia="Times New Roman"/>
              </w:rPr>
            </w:pPr>
          </w:p>
        </w:tc>
        <w:tc>
          <w:tcPr>
            <w:tcW w:w="559" w:type="dxa"/>
            <w:shd w:val="clear" w:color="auto" w:fill="auto"/>
            <w:noWrap/>
            <w:vAlign w:val="bottom"/>
            <w:hideMark/>
          </w:tcPr>
          <w:p w14:paraId="50705101" w14:textId="77777777" w:rsidR="008A673A" w:rsidRPr="000C0445" w:rsidRDefault="008A673A" w:rsidP="00FC6610">
            <w:pPr>
              <w:spacing w:after="0"/>
              <w:rPr>
                <w:rFonts w:eastAsia="Times New Roman"/>
                <w:i/>
                <w:iCs/>
              </w:rPr>
            </w:pPr>
            <w:r w:rsidRPr="000C0445">
              <w:rPr>
                <w:rFonts w:eastAsia="Times New Roman"/>
                <w:i/>
                <w:iCs/>
              </w:rPr>
              <w:t> </w:t>
            </w:r>
          </w:p>
        </w:tc>
        <w:tc>
          <w:tcPr>
            <w:tcW w:w="3118" w:type="dxa"/>
            <w:shd w:val="clear" w:color="auto" w:fill="auto"/>
            <w:noWrap/>
            <w:vAlign w:val="bottom"/>
            <w:hideMark/>
          </w:tcPr>
          <w:p w14:paraId="7FE0754A" w14:textId="77777777" w:rsidR="008A673A" w:rsidRPr="000C0445" w:rsidRDefault="008A673A" w:rsidP="00FC6610">
            <w:pPr>
              <w:spacing w:after="0"/>
              <w:rPr>
                <w:rFonts w:eastAsia="Times New Roman"/>
                <w:i/>
                <w:iCs/>
              </w:rPr>
            </w:pPr>
            <w:r w:rsidRPr="000C0445">
              <w:rPr>
                <w:rFonts w:eastAsia="Times New Roman"/>
                <w:i/>
                <w:iCs/>
              </w:rPr>
              <w:t> </w:t>
            </w:r>
          </w:p>
        </w:tc>
        <w:tc>
          <w:tcPr>
            <w:tcW w:w="1418" w:type="dxa"/>
            <w:shd w:val="clear" w:color="auto" w:fill="auto"/>
            <w:noWrap/>
            <w:vAlign w:val="bottom"/>
            <w:hideMark/>
          </w:tcPr>
          <w:p w14:paraId="6100A798" w14:textId="77777777" w:rsidR="008A673A" w:rsidRPr="000C0445" w:rsidRDefault="008A673A" w:rsidP="00FC6610">
            <w:pPr>
              <w:spacing w:after="0"/>
              <w:rPr>
                <w:rFonts w:eastAsia="Times New Roman"/>
                <w:i/>
                <w:iCs/>
              </w:rPr>
            </w:pPr>
            <w:r w:rsidRPr="000C0445">
              <w:rPr>
                <w:rFonts w:eastAsia="Times New Roman"/>
                <w:i/>
                <w:iCs/>
              </w:rPr>
              <w:t> </w:t>
            </w:r>
          </w:p>
        </w:tc>
      </w:tr>
      <w:tr w:rsidR="00B02A2C" w:rsidRPr="000C0445" w14:paraId="633BF18E" w14:textId="77777777" w:rsidTr="00FC6610">
        <w:trPr>
          <w:trHeight w:val="300"/>
        </w:trPr>
        <w:tc>
          <w:tcPr>
            <w:tcW w:w="2977" w:type="dxa"/>
            <w:shd w:val="clear" w:color="auto" w:fill="auto"/>
            <w:noWrap/>
            <w:vAlign w:val="bottom"/>
            <w:hideMark/>
          </w:tcPr>
          <w:p w14:paraId="00F39343" w14:textId="77777777" w:rsidR="008A673A" w:rsidRPr="000C0445" w:rsidRDefault="008A673A" w:rsidP="00FC6610">
            <w:pPr>
              <w:spacing w:after="0"/>
              <w:rPr>
                <w:rFonts w:eastAsia="Times New Roman"/>
              </w:rPr>
            </w:pPr>
            <w:proofErr w:type="spellStart"/>
            <w:r w:rsidRPr="000C0445">
              <w:rPr>
                <w:rFonts w:eastAsia="Times New Roman"/>
              </w:rPr>
              <w:t>Brechan</w:t>
            </w:r>
            <w:proofErr w:type="spellEnd"/>
            <w:r w:rsidRPr="000C0445">
              <w:rPr>
                <w:rFonts w:eastAsia="Times New Roman"/>
              </w:rPr>
              <w:t xml:space="preserve"> rør</w:t>
            </w:r>
          </w:p>
        </w:tc>
        <w:tc>
          <w:tcPr>
            <w:tcW w:w="1000" w:type="dxa"/>
            <w:shd w:val="clear" w:color="auto" w:fill="auto"/>
            <w:noWrap/>
            <w:vAlign w:val="bottom"/>
            <w:hideMark/>
          </w:tcPr>
          <w:p w14:paraId="1B6511F0" w14:textId="77777777" w:rsidR="008A673A" w:rsidRPr="000C0445" w:rsidRDefault="008A673A" w:rsidP="00FC6610">
            <w:pPr>
              <w:spacing w:after="0"/>
              <w:jc w:val="right"/>
              <w:rPr>
                <w:rFonts w:eastAsia="Times New Roman"/>
              </w:rPr>
            </w:pPr>
            <w:r w:rsidRPr="000C0445">
              <w:rPr>
                <w:rFonts w:eastAsia="Times New Roman"/>
              </w:rPr>
              <w:t>8 062</w:t>
            </w:r>
          </w:p>
        </w:tc>
        <w:tc>
          <w:tcPr>
            <w:tcW w:w="559" w:type="dxa"/>
            <w:shd w:val="clear" w:color="auto" w:fill="auto"/>
            <w:noWrap/>
            <w:vAlign w:val="bottom"/>
            <w:hideMark/>
          </w:tcPr>
          <w:p w14:paraId="0F6DD831" w14:textId="77777777" w:rsidR="008A673A" w:rsidRPr="000C0445" w:rsidRDefault="008A673A" w:rsidP="00FC6610">
            <w:pPr>
              <w:spacing w:after="0"/>
              <w:rPr>
                <w:rFonts w:eastAsia="Times New Roman"/>
                <w:i/>
                <w:iCs/>
              </w:rPr>
            </w:pPr>
            <w:r w:rsidRPr="000C0445">
              <w:rPr>
                <w:rFonts w:eastAsia="Times New Roman"/>
                <w:i/>
                <w:iCs/>
              </w:rPr>
              <w:t> </w:t>
            </w:r>
          </w:p>
        </w:tc>
        <w:tc>
          <w:tcPr>
            <w:tcW w:w="3118" w:type="dxa"/>
            <w:shd w:val="clear" w:color="auto" w:fill="auto"/>
            <w:noWrap/>
            <w:vAlign w:val="bottom"/>
            <w:hideMark/>
          </w:tcPr>
          <w:p w14:paraId="040B9108" w14:textId="77777777" w:rsidR="008A673A" w:rsidRPr="000C0445" w:rsidRDefault="008A673A" w:rsidP="00FC6610">
            <w:pPr>
              <w:spacing w:after="0"/>
              <w:rPr>
                <w:rFonts w:eastAsia="Times New Roman"/>
                <w:i/>
                <w:iCs/>
              </w:rPr>
            </w:pPr>
            <w:r w:rsidRPr="000C0445">
              <w:rPr>
                <w:rFonts w:eastAsia="Times New Roman"/>
                <w:i/>
                <w:iCs/>
              </w:rPr>
              <w:t> </w:t>
            </w:r>
          </w:p>
        </w:tc>
        <w:tc>
          <w:tcPr>
            <w:tcW w:w="1418" w:type="dxa"/>
            <w:shd w:val="clear" w:color="auto" w:fill="auto"/>
            <w:noWrap/>
            <w:vAlign w:val="bottom"/>
            <w:hideMark/>
          </w:tcPr>
          <w:p w14:paraId="4AC784BC" w14:textId="77777777" w:rsidR="008A673A" w:rsidRPr="000C0445" w:rsidRDefault="008A673A" w:rsidP="00FC6610">
            <w:pPr>
              <w:spacing w:after="0"/>
              <w:rPr>
                <w:rFonts w:eastAsia="Times New Roman"/>
                <w:i/>
                <w:iCs/>
              </w:rPr>
            </w:pPr>
            <w:r w:rsidRPr="000C0445">
              <w:rPr>
                <w:rFonts w:eastAsia="Times New Roman"/>
                <w:i/>
                <w:iCs/>
              </w:rPr>
              <w:t> </w:t>
            </w:r>
          </w:p>
        </w:tc>
      </w:tr>
      <w:tr w:rsidR="00B02A2C" w:rsidRPr="000C0445" w14:paraId="0787F54E" w14:textId="77777777" w:rsidTr="00FC6610">
        <w:trPr>
          <w:trHeight w:val="300"/>
        </w:trPr>
        <w:tc>
          <w:tcPr>
            <w:tcW w:w="2977" w:type="dxa"/>
            <w:shd w:val="clear" w:color="auto" w:fill="auto"/>
            <w:noWrap/>
            <w:vAlign w:val="bottom"/>
            <w:hideMark/>
          </w:tcPr>
          <w:p w14:paraId="0DAEC13C" w14:textId="77777777" w:rsidR="008A673A" w:rsidRPr="000C0445" w:rsidRDefault="008A673A" w:rsidP="00FC6610">
            <w:pPr>
              <w:spacing w:after="0"/>
              <w:rPr>
                <w:rFonts w:eastAsia="Times New Roman"/>
              </w:rPr>
            </w:pPr>
            <w:r w:rsidRPr="000C0445">
              <w:rPr>
                <w:rFonts w:eastAsia="Times New Roman"/>
              </w:rPr>
              <w:t>Diverse Huset</w:t>
            </w:r>
          </w:p>
        </w:tc>
        <w:tc>
          <w:tcPr>
            <w:tcW w:w="1000" w:type="dxa"/>
            <w:shd w:val="clear" w:color="auto" w:fill="auto"/>
            <w:noWrap/>
            <w:vAlign w:val="bottom"/>
            <w:hideMark/>
          </w:tcPr>
          <w:p w14:paraId="0437DCD0" w14:textId="77777777" w:rsidR="008A673A" w:rsidRPr="000C0445" w:rsidRDefault="008A673A" w:rsidP="00FC6610">
            <w:pPr>
              <w:spacing w:after="0"/>
              <w:jc w:val="right"/>
              <w:rPr>
                <w:rFonts w:eastAsia="Times New Roman"/>
              </w:rPr>
            </w:pPr>
            <w:r w:rsidRPr="000C0445">
              <w:rPr>
                <w:rFonts w:eastAsia="Times New Roman"/>
              </w:rPr>
              <w:t>2 155</w:t>
            </w:r>
          </w:p>
        </w:tc>
        <w:tc>
          <w:tcPr>
            <w:tcW w:w="559" w:type="dxa"/>
            <w:shd w:val="clear" w:color="auto" w:fill="auto"/>
            <w:noWrap/>
            <w:vAlign w:val="bottom"/>
            <w:hideMark/>
          </w:tcPr>
          <w:p w14:paraId="6E1ECC03" w14:textId="77777777" w:rsidR="008A673A" w:rsidRPr="000C0445" w:rsidRDefault="008A673A" w:rsidP="00FC6610">
            <w:pPr>
              <w:spacing w:after="0"/>
              <w:rPr>
                <w:rFonts w:eastAsia="Times New Roman"/>
              </w:rPr>
            </w:pPr>
            <w:r w:rsidRPr="000C0445">
              <w:rPr>
                <w:rFonts w:eastAsia="Times New Roman"/>
              </w:rPr>
              <w:t> </w:t>
            </w:r>
          </w:p>
        </w:tc>
        <w:tc>
          <w:tcPr>
            <w:tcW w:w="3118" w:type="dxa"/>
            <w:shd w:val="clear" w:color="auto" w:fill="auto"/>
            <w:noWrap/>
            <w:vAlign w:val="bottom"/>
            <w:hideMark/>
          </w:tcPr>
          <w:p w14:paraId="2E856EA0" w14:textId="77777777" w:rsidR="008A673A" w:rsidRPr="000C0445" w:rsidRDefault="008A673A" w:rsidP="00FC6610">
            <w:pPr>
              <w:spacing w:after="0"/>
              <w:rPr>
                <w:rFonts w:eastAsia="Times New Roman"/>
              </w:rPr>
            </w:pPr>
            <w:r w:rsidRPr="000C0445">
              <w:rPr>
                <w:rFonts w:eastAsia="Times New Roman"/>
              </w:rPr>
              <w:t> </w:t>
            </w:r>
          </w:p>
        </w:tc>
        <w:tc>
          <w:tcPr>
            <w:tcW w:w="1418" w:type="dxa"/>
            <w:shd w:val="clear" w:color="auto" w:fill="auto"/>
            <w:noWrap/>
            <w:vAlign w:val="bottom"/>
            <w:hideMark/>
          </w:tcPr>
          <w:p w14:paraId="4FF1BA61" w14:textId="77777777" w:rsidR="008A673A" w:rsidRPr="000C0445" w:rsidRDefault="008A673A" w:rsidP="00FC6610">
            <w:pPr>
              <w:spacing w:after="0"/>
              <w:rPr>
                <w:rFonts w:eastAsia="Times New Roman"/>
              </w:rPr>
            </w:pPr>
            <w:r w:rsidRPr="000C0445">
              <w:rPr>
                <w:rFonts w:eastAsia="Times New Roman"/>
              </w:rPr>
              <w:t> </w:t>
            </w:r>
          </w:p>
        </w:tc>
      </w:tr>
      <w:tr w:rsidR="00B02A2C" w:rsidRPr="000C0445" w14:paraId="13DC77AA" w14:textId="77777777" w:rsidTr="00FC6610">
        <w:trPr>
          <w:trHeight w:val="300"/>
        </w:trPr>
        <w:tc>
          <w:tcPr>
            <w:tcW w:w="2977" w:type="dxa"/>
            <w:shd w:val="clear" w:color="auto" w:fill="auto"/>
            <w:noWrap/>
            <w:vAlign w:val="bottom"/>
            <w:hideMark/>
          </w:tcPr>
          <w:p w14:paraId="05DA718E" w14:textId="77777777" w:rsidR="008A673A" w:rsidRPr="000C0445" w:rsidRDefault="008A673A" w:rsidP="00FC6610">
            <w:pPr>
              <w:spacing w:after="0"/>
              <w:rPr>
                <w:rFonts w:eastAsia="Times New Roman"/>
              </w:rPr>
            </w:pPr>
            <w:r w:rsidRPr="000C0445">
              <w:rPr>
                <w:rFonts w:eastAsia="Times New Roman"/>
              </w:rPr>
              <w:t>Gardiner</w:t>
            </w:r>
          </w:p>
        </w:tc>
        <w:tc>
          <w:tcPr>
            <w:tcW w:w="1000" w:type="dxa"/>
            <w:shd w:val="clear" w:color="auto" w:fill="auto"/>
            <w:noWrap/>
            <w:vAlign w:val="bottom"/>
            <w:hideMark/>
          </w:tcPr>
          <w:p w14:paraId="2842FB40" w14:textId="77777777" w:rsidR="008A673A" w:rsidRPr="000C0445" w:rsidRDefault="008A673A" w:rsidP="00FC6610">
            <w:pPr>
              <w:spacing w:after="0"/>
              <w:jc w:val="right"/>
              <w:rPr>
                <w:rFonts w:eastAsia="Times New Roman"/>
              </w:rPr>
            </w:pPr>
            <w:r w:rsidRPr="000C0445">
              <w:rPr>
                <w:rFonts w:eastAsia="Times New Roman"/>
              </w:rPr>
              <w:t>1 699</w:t>
            </w:r>
          </w:p>
        </w:tc>
        <w:tc>
          <w:tcPr>
            <w:tcW w:w="559" w:type="dxa"/>
            <w:shd w:val="clear" w:color="auto" w:fill="auto"/>
            <w:noWrap/>
            <w:vAlign w:val="bottom"/>
            <w:hideMark/>
          </w:tcPr>
          <w:p w14:paraId="2CAD959A" w14:textId="77777777" w:rsidR="008A673A" w:rsidRPr="000C0445" w:rsidRDefault="008A673A" w:rsidP="00FC6610">
            <w:pPr>
              <w:spacing w:after="0"/>
              <w:rPr>
                <w:rFonts w:eastAsia="Times New Roman"/>
                <w:i/>
                <w:iCs/>
              </w:rPr>
            </w:pPr>
            <w:r w:rsidRPr="000C0445">
              <w:rPr>
                <w:rFonts w:eastAsia="Times New Roman"/>
                <w:i/>
                <w:iCs/>
              </w:rPr>
              <w:t> </w:t>
            </w:r>
          </w:p>
        </w:tc>
        <w:tc>
          <w:tcPr>
            <w:tcW w:w="3118" w:type="dxa"/>
            <w:shd w:val="clear" w:color="auto" w:fill="auto"/>
            <w:noWrap/>
            <w:vAlign w:val="bottom"/>
            <w:hideMark/>
          </w:tcPr>
          <w:p w14:paraId="1A50F623" w14:textId="77777777" w:rsidR="008A673A" w:rsidRPr="000C0445" w:rsidRDefault="008A673A" w:rsidP="00FC6610">
            <w:pPr>
              <w:spacing w:after="0"/>
              <w:rPr>
                <w:rFonts w:eastAsia="Times New Roman"/>
                <w:i/>
                <w:iCs/>
              </w:rPr>
            </w:pPr>
            <w:r w:rsidRPr="000C0445">
              <w:rPr>
                <w:rFonts w:eastAsia="Times New Roman"/>
                <w:i/>
                <w:iCs/>
              </w:rPr>
              <w:t> </w:t>
            </w:r>
          </w:p>
        </w:tc>
        <w:tc>
          <w:tcPr>
            <w:tcW w:w="1418" w:type="dxa"/>
            <w:shd w:val="clear" w:color="auto" w:fill="auto"/>
            <w:noWrap/>
            <w:vAlign w:val="bottom"/>
            <w:hideMark/>
          </w:tcPr>
          <w:p w14:paraId="2EFF513E" w14:textId="77777777" w:rsidR="008A673A" w:rsidRPr="000C0445" w:rsidRDefault="008A673A" w:rsidP="00FC6610">
            <w:pPr>
              <w:spacing w:after="0"/>
              <w:rPr>
                <w:rFonts w:eastAsia="Times New Roman"/>
                <w:i/>
                <w:iCs/>
              </w:rPr>
            </w:pPr>
            <w:r w:rsidRPr="000C0445">
              <w:rPr>
                <w:rFonts w:eastAsia="Times New Roman"/>
                <w:i/>
                <w:iCs/>
              </w:rPr>
              <w:t> </w:t>
            </w:r>
          </w:p>
        </w:tc>
      </w:tr>
      <w:tr w:rsidR="00B02A2C" w:rsidRPr="000C0445" w14:paraId="0AFC555A" w14:textId="77777777" w:rsidTr="00FC6610">
        <w:trPr>
          <w:trHeight w:val="300"/>
        </w:trPr>
        <w:tc>
          <w:tcPr>
            <w:tcW w:w="2977" w:type="dxa"/>
            <w:shd w:val="clear" w:color="auto" w:fill="auto"/>
            <w:noWrap/>
            <w:vAlign w:val="bottom"/>
            <w:hideMark/>
          </w:tcPr>
          <w:p w14:paraId="0BE77AD2" w14:textId="77777777" w:rsidR="008A673A" w:rsidRPr="000C0445" w:rsidRDefault="008A673A" w:rsidP="00FC6610">
            <w:pPr>
              <w:spacing w:after="0"/>
              <w:rPr>
                <w:rFonts w:eastAsia="Times New Roman"/>
              </w:rPr>
            </w:pPr>
            <w:r w:rsidRPr="000C0445">
              <w:rPr>
                <w:rFonts w:eastAsia="Times New Roman"/>
              </w:rPr>
              <w:t xml:space="preserve">Godtgjørelse </w:t>
            </w:r>
            <w:proofErr w:type="spellStart"/>
            <w:r w:rsidRPr="000C0445">
              <w:rPr>
                <w:rFonts w:eastAsia="Times New Roman"/>
              </w:rPr>
              <w:t>husansvarlig</w:t>
            </w:r>
            <w:proofErr w:type="spellEnd"/>
          </w:p>
        </w:tc>
        <w:tc>
          <w:tcPr>
            <w:tcW w:w="1000" w:type="dxa"/>
            <w:shd w:val="clear" w:color="auto" w:fill="auto"/>
            <w:noWrap/>
            <w:vAlign w:val="bottom"/>
            <w:hideMark/>
          </w:tcPr>
          <w:p w14:paraId="4A5F7765" w14:textId="77777777" w:rsidR="008A673A" w:rsidRPr="000C0445" w:rsidRDefault="008A673A" w:rsidP="00FC6610">
            <w:pPr>
              <w:spacing w:after="0"/>
              <w:jc w:val="right"/>
              <w:rPr>
                <w:rFonts w:eastAsia="Times New Roman"/>
              </w:rPr>
            </w:pPr>
            <w:r w:rsidRPr="000C0445">
              <w:rPr>
                <w:rFonts w:eastAsia="Times New Roman"/>
              </w:rPr>
              <w:t>3 000</w:t>
            </w:r>
          </w:p>
        </w:tc>
        <w:tc>
          <w:tcPr>
            <w:tcW w:w="559" w:type="dxa"/>
            <w:shd w:val="clear" w:color="auto" w:fill="auto"/>
            <w:noWrap/>
            <w:vAlign w:val="bottom"/>
            <w:hideMark/>
          </w:tcPr>
          <w:p w14:paraId="4B7444DE" w14:textId="77777777" w:rsidR="008A673A" w:rsidRPr="000C0445" w:rsidRDefault="008A673A" w:rsidP="00FC6610">
            <w:pPr>
              <w:spacing w:after="0"/>
              <w:rPr>
                <w:rFonts w:eastAsia="Times New Roman"/>
              </w:rPr>
            </w:pPr>
            <w:r w:rsidRPr="000C0445">
              <w:rPr>
                <w:rFonts w:eastAsia="Times New Roman"/>
              </w:rPr>
              <w:t> </w:t>
            </w:r>
          </w:p>
        </w:tc>
        <w:tc>
          <w:tcPr>
            <w:tcW w:w="3118" w:type="dxa"/>
            <w:shd w:val="clear" w:color="auto" w:fill="auto"/>
            <w:noWrap/>
            <w:vAlign w:val="bottom"/>
            <w:hideMark/>
          </w:tcPr>
          <w:p w14:paraId="4682D70F" w14:textId="77777777" w:rsidR="008A673A" w:rsidRPr="000C0445" w:rsidRDefault="008A673A" w:rsidP="00FC6610">
            <w:pPr>
              <w:spacing w:after="0"/>
              <w:rPr>
                <w:rFonts w:eastAsia="Times New Roman"/>
              </w:rPr>
            </w:pPr>
            <w:r w:rsidRPr="000C0445">
              <w:rPr>
                <w:rFonts w:eastAsia="Times New Roman"/>
              </w:rPr>
              <w:t> </w:t>
            </w:r>
          </w:p>
        </w:tc>
        <w:tc>
          <w:tcPr>
            <w:tcW w:w="1418" w:type="dxa"/>
            <w:shd w:val="clear" w:color="auto" w:fill="auto"/>
            <w:noWrap/>
            <w:vAlign w:val="bottom"/>
            <w:hideMark/>
          </w:tcPr>
          <w:p w14:paraId="24812F32" w14:textId="77777777" w:rsidR="008A673A" w:rsidRPr="000C0445" w:rsidRDefault="008A673A" w:rsidP="00FC6610">
            <w:pPr>
              <w:spacing w:after="0"/>
              <w:rPr>
                <w:rFonts w:eastAsia="Times New Roman"/>
              </w:rPr>
            </w:pPr>
            <w:r w:rsidRPr="000C0445">
              <w:rPr>
                <w:rFonts w:eastAsia="Times New Roman"/>
              </w:rPr>
              <w:t> </w:t>
            </w:r>
          </w:p>
        </w:tc>
      </w:tr>
      <w:tr w:rsidR="00B02A2C" w:rsidRPr="000C0445" w14:paraId="46825EB4" w14:textId="77777777" w:rsidTr="00FC6610">
        <w:trPr>
          <w:trHeight w:val="300"/>
        </w:trPr>
        <w:tc>
          <w:tcPr>
            <w:tcW w:w="2977" w:type="dxa"/>
            <w:shd w:val="clear" w:color="auto" w:fill="auto"/>
            <w:noWrap/>
            <w:vAlign w:val="bottom"/>
            <w:hideMark/>
          </w:tcPr>
          <w:p w14:paraId="0D631C6A" w14:textId="77777777" w:rsidR="008A673A" w:rsidRPr="000C0445" w:rsidRDefault="008A673A" w:rsidP="00FC6610">
            <w:pPr>
              <w:spacing w:after="0"/>
              <w:rPr>
                <w:rFonts w:eastAsia="Times New Roman"/>
              </w:rPr>
            </w:pPr>
            <w:r w:rsidRPr="000C0445">
              <w:rPr>
                <w:rFonts w:eastAsia="Times New Roman"/>
              </w:rPr>
              <w:t>Fremtid forsikring</w:t>
            </w:r>
          </w:p>
        </w:tc>
        <w:tc>
          <w:tcPr>
            <w:tcW w:w="1000" w:type="dxa"/>
            <w:shd w:val="clear" w:color="auto" w:fill="auto"/>
            <w:noWrap/>
            <w:vAlign w:val="bottom"/>
            <w:hideMark/>
          </w:tcPr>
          <w:p w14:paraId="2E45C342" w14:textId="77777777" w:rsidR="008A673A" w:rsidRPr="000C0445" w:rsidRDefault="008A673A" w:rsidP="00FC6610">
            <w:pPr>
              <w:spacing w:after="0"/>
              <w:jc w:val="right"/>
              <w:rPr>
                <w:rFonts w:eastAsia="Times New Roman"/>
              </w:rPr>
            </w:pPr>
            <w:r w:rsidRPr="000C0445">
              <w:rPr>
                <w:rFonts w:eastAsia="Times New Roman"/>
              </w:rPr>
              <w:t>3 618</w:t>
            </w:r>
          </w:p>
        </w:tc>
        <w:tc>
          <w:tcPr>
            <w:tcW w:w="559" w:type="dxa"/>
            <w:shd w:val="clear" w:color="auto" w:fill="auto"/>
            <w:noWrap/>
            <w:vAlign w:val="bottom"/>
            <w:hideMark/>
          </w:tcPr>
          <w:p w14:paraId="45609005" w14:textId="77777777" w:rsidR="008A673A" w:rsidRPr="000C0445" w:rsidRDefault="008A673A" w:rsidP="00FC6610">
            <w:pPr>
              <w:spacing w:after="0"/>
              <w:rPr>
                <w:rFonts w:eastAsia="Times New Roman"/>
                <w:i/>
                <w:iCs/>
              </w:rPr>
            </w:pPr>
            <w:r w:rsidRPr="000C0445">
              <w:rPr>
                <w:rFonts w:eastAsia="Times New Roman"/>
                <w:i/>
                <w:iCs/>
              </w:rPr>
              <w:t> </w:t>
            </w:r>
          </w:p>
        </w:tc>
        <w:tc>
          <w:tcPr>
            <w:tcW w:w="3118" w:type="dxa"/>
            <w:shd w:val="clear" w:color="auto" w:fill="auto"/>
            <w:noWrap/>
            <w:vAlign w:val="bottom"/>
            <w:hideMark/>
          </w:tcPr>
          <w:p w14:paraId="2481EFE0" w14:textId="77777777" w:rsidR="008A673A" w:rsidRPr="000C0445" w:rsidRDefault="008A673A" w:rsidP="00FC6610">
            <w:pPr>
              <w:spacing w:after="0"/>
              <w:rPr>
                <w:rFonts w:eastAsia="Times New Roman"/>
                <w:i/>
                <w:iCs/>
              </w:rPr>
            </w:pPr>
            <w:r w:rsidRPr="000C0445">
              <w:rPr>
                <w:rFonts w:eastAsia="Times New Roman"/>
                <w:i/>
                <w:iCs/>
              </w:rPr>
              <w:t> </w:t>
            </w:r>
          </w:p>
        </w:tc>
        <w:tc>
          <w:tcPr>
            <w:tcW w:w="1418" w:type="dxa"/>
            <w:shd w:val="clear" w:color="auto" w:fill="auto"/>
            <w:noWrap/>
            <w:vAlign w:val="bottom"/>
            <w:hideMark/>
          </w:tcPr>
          <w:p w14:paraId="27DC38F9" w14:textId="77777777" w:rsidR="008A673A" w:rsidRPr="000C0445" w:rsidRDefault="008A673A" w:rsidP="00FC6610">
            <w:pPr>
              <w:spacing w:after="0"/>
              <w:rPr>
                <w:rFonts w:eastAsia="Times New Roman"/>
                <w:i/>
                <w:iCs/>
              </w:rPr>
            </w:pPr>
            <w:r w:rsidRPr="000C0445">
              <w:rPr>
                <w:rFonts w:eastAsia="Times New Roman"/>
                <w:i/>
                <w:iCs/>
              </w:rPr>
              <w:t> </w:t>
            </w:r>
          </w:p>
        </w:tc>
      </w:tr>
      <w:tr w:rsidR="00B02A2C" w:rsidRPr="000C0445" w14:paraId="7A6B0F4D" w14:textId="77777777" w:rsidTr="00FC6610">
        <w:trPr>
          <w:trHeight w:val="300"/>
        </w:trPr>
        <w:tc>
          <w:tcPr>
            <w:tcW w:w="2977" w:type="dxa"/>
            <w:shd w:val="clear" w:color="auto" w:fill="auto"/>
            <w:noWrap/>
            <w:vAlign w:val="bottom"/>
            <w:hideMark/>
          </w:tcPr>
          <w:p w14:paraId="12780CB7" w14:textId="77777777" w:rsidR="008A673A" w:rsidRPr="000C0445" w:rsidRDefault="008A673A" w:rsidP="00FC6610">
            <w:pPr>
              <w:spacing w:after="0"/>
              <w:rPr>
                <w:rFonts w:eastAsia="Times New Roman"/>
              </w:rPr>
            </w:pPr>
            <w:r w:rsidRPr="000C0445">
              <w:rPr>
                <w:rFonts w:eastAsia="Times New Roman"/>
              </w:rPr>
              <w:t>Maling</w:t>
            </w:r>
          </w:p>
        </w:tc>
        <w:tc>
          <w:tcPr>
            <w:tcW w:w="1000" w:type="dxa"/>
            <w:shd w:val="clear" w:color="auto" w:fill="auto"/>
            <w:noWrap/>
            <w:vAlign w:val="bottom"/>
            <w:hideMark/>
          </w:tcPr>
          <w:p w14:paraId="228C7C7C" w14:textId="77777777" w:rsidR="008A673A" w:rsidRPr="000C0445" w:rsidRDefault="008A673A" w:rsidP="00FC6610">
            <w:pPr>
              <w:spacing w:after="0"/>
              <w:jc w:val="right"/>
              <w:rPr>
                <w:rFonts w:eastAsia="Times New Roman"/>
              </w:rPr>
            </w:pPr>
            <w:r w:rsidRPr="000C0445">
              <w:rPr>
                <w:rFonts w:eastAsia="Times New Roman"/>
              </w:rPr>
              <w:t>6 392</w:t>
            </w:r>
          </w:p>
        </w:tc>
        <w:tc>
          <w:tcPr>
            <w:tcW w:w="559" w:type="dxa"/>
            <w:shd w:val="clear" w:color="auto" w:fill="auto"/>
            <w:noWrap/>
            <w:vAlign w:val="bottom"/>
            <w:hideMark/>
          </w:tcPr>
          <w:p w14:paraId="029056C6" w14:textId="77777777" w:rsidR="008A673A" w:rsidRPr="000C0445" w:rsidRDefault="008A673A" w:rsidP="00FC6610">
            <w:pPr>
              <w:spacing w:after="0"/>
              <w:rPr>
                <w:rFonts w:eastAsia="Times New Roman"/>
                <w:i/>
                <w:iCs/>
              </w:rPr>
            </w:pPr>
            <w:r w:rsidRPr="000C0445">
              <w:rPr>
                <w:rFonts w:eastAsia="Times New Roman"/>
                <w:i/>
                <w:iCs/>
              </w:rPr>
              <w:t> </w:t>
            </w:r>
          </w:p>
        </w:tc>
        <w:tc>
          <w:tcPr>
            <w:tcW w:w="3118" w:type="dxa"/>
            <w:shd w:val="clear" w:color="auto" w:fill="auto"/>
            <w:noWrap/>
            <w:vAlign w:val="bottom"/>
            <w:hideMark/>
          </w:tcPr>
          <w:p w14:paraId="765DA678" w14:textId="77777777" w:rsidR="008A673A" w:rsidRPr="000C0445" w:rsidRDefault="008A673A" w:rsidP="00FC6610">
            <w:pPr>
              <w:spacing w:after="0"/>
              <w:rPr>
                <w:rFonts w:eastAsia="Times New Roman"/>
                <w:i/>
                <w:iCs/>
              </w:rPr>
            </w:pPr>
            <w:r w:rsidRPr="000C0445">
              <w:rPr>
                <w:rFonts w:eastAsia="Times New Roman"/>
                <w:i/>
                <w:iCs/>
              </w:rPr>
              <w:t> </w:t>
            </w:r>
          </w:p>
        </w:tc>
        <w:tc>
          <w:tcPr>
            <w:tcW w:w="1418" w:type="dxa"/>
            <w:shd w:val="clear" w:color="auto" w:fill="auto"/>
            <w:noWrap/>
            <w:vAlign w:val="bottom"/>
            <w:hideMark/>
          </w:tcPr>
          <w:p w14:paraId="01C840D0" w14:textId="77777777" w:rsidR="008A673A" w:rsidRPr="000C0445" w:rsidRDefault="008A673A" w:rsidP="00FC6610">
            <w:pPr>
              <w:spacing w:after="0"/>
              <w:rPr>
                <w:rFonts w:eastAsia="Times New Roman"/>
                <w:i/>
                <w:iCs/>
              </w:rPr>
            </w:pPr>
            <w:r w:rsidRPr="000C0445">
              <w:rPr>
                <w:rFonts w:eastAsia="Times New Roman"/>
                <w:i/>
                <w:iCs/>
              </w:rPr>
              <w:t> </w:t>
            </w:r>
          </w:p>
        </w:tc>
      </w:tr>
      <w:tr w:rsidR="00B02A2C" w:rsidRPr="000C0445" w14:paraId="35C36788" w14:textId="77777777" w:rsidTr="00FC6610">
        <w:trPr>
          <w:trHeight w:val="300"/>
        </w:trPr>
        <w:tc>
          <w:tcPr>
            <w:tcW w:w="2977" w:type="dxa"/>
            <w:shd w:val="clear" w:color="auto" w:fill="auto"/>
            <w:noWrap/>
            <w:vAlign w:val="bottom"/>
            <w:hideMark/>
          </w:tcPr>
          <w:p w14:paraId="7836EF76" w14:textId="77777777" w:rsidR="008A673A" w:rsidRPr="000C0445" w:rsidRDefault="008A673A" w:rsidP="00FC6610">
            <w:pPr>
              <w:spacing w:after="0"/>
              <w:rPr>
                <w:rFonts w:eastAsia="Times New Roman"/>
              </w:rPr>
            </w:pPr>
            <w:r w:rsidRPr="000C0445">
              <w:rPr>
                <w:rFonts w:eastAsia="Times New Roman"/>
              </w:rPr>
              <w:t>Proff elektro</w:t>
            </w:r>
          </w:p>
        </w:tc>
        <w:tc>
          <w:tcPr>
            <w:tcW w:w="1000" w:type="dxa"/>
            <w:shd w:val="clear" w:color="auto" w:fill="auto"/>
            <w:noWrap/>
            <w:vAlign w:val="bottom"/>
            <w:hideMark/>
          </w:tcPr>
          <w:p w14:paraId="6E8D87C3" w14:textId="77777777" w:rsidR="008A673A" w:rsidRPr="000C0445" w:rsidRDefault="008A673A" w:rsidP="00FC6610">
            <w:pPr>
              <w:spacing w:after="0"/>
              <w:jc w:val="right"/>
              <w:rPr>
                <w:rFonts w:eastAsia="Times New Roman"/>
              </w:rPr>
            </w:pPr>
            <w:r w:rsidRPr="000C0445">
              <w:rPr>
                <w:rFonts w:eastAsia="Times New Roman"/>
              </w:rPr>
              <w:t>12 200</w:t>
            </w:r>
          </w:p>
        </w:tc>
        <w:tc>
          <w:tcPr>
            <w:tcW w:w="559" w:type="dxa"/>
            <w:shd w:val="clear" w:color="auto" w:fill="auto"/>
            <w:noWrap/>
            <w:vAlign w:val="bottom"/>
            <w:hideMark/>
          </w:tcPr>
          <w:p w14:paraId="469E3475" w14:textId="77777777" w:rsidR="008A673A" w:rsidRPr="000C0445" w:rsidRDefault="008A673A" w:rsidP="00FC6610">
            <w:pPr>
              <w:spacing w:after="0"/>
              <w:rPr>
                <w:rFonts w:eastAsia="Times New Roman"/>
              </w:rPr>
            </w:pPr>
            <w:r w:rsidRPr="000C0445">
              <w:rPr>
                <w:rFonts w:eastAsia="Times New Roman"/>
              </w:rPr>
              <w:t> </w:t>
            </w:r>
          </w:p>
        </w:tc>
        <w:tc>
          <w:tcPr>
            <w:tcW w:w="3118" w:type="dxa"/>
            <w:shd w:val="clear" w:color="auto" w:fill="auto"/>
            <w:noWrap/>
            <w:vAlign w:val="bottom"/>
            <w:hideMark/>
          </w:tcPr>
          <w:p w14:paraId="3E4F46A5" w14:textId="77777777" w:rsidR="008A673A" w:rsidRPr="000C0445" w:rsidRDefault="008A673A" w:rsidP="00FC6610">
            <w:pPr>
              <w:spacing w:after="0"/>
              <w:rPr>
                <w:rFonts w:eastAsia="Times New Roman"/>
              </w:rPr>
            </w:pPr>
            <w:r w:rsidRPr="000C0445">
              <w:rPr>
                <w:rFonts w:eastAsia="Times New Roman"/>
              </w:rPr>
              <w:t> </w:t>
            </w:r>
          </w:p>
        </w:tc>
        <w:tc>
          <w:tcPr>
            <w:tcW w:w="1418" w:type="dxa"/>
            <w:shd w:val="clear" w:color="auto" w:fill="auto"/>
            <w:noWrap/>
            <w:vAlign w:val="bottom"/>
            <w:hideMark/>
          </w:tcPr>
          <w:p w14:paraId="0255EF21" w14:textId="77777777" w:rsidR="008A673A" w:rsidRPr="000C0445" w:rsidRDefault="008A673A" w:rsidP="00FC6610">
            <w:pPr>
              <w:spacing w:after="0"/>
              <w:rPr>
                <w:rFonts w:eastAsia="Times New Roman"/>
              </w:rPr>
            </w:pPr>
            <w:r w:rsidRPr="000C0445">
              <w:rPr>
                <w:rFonts w:eastAsia="Times New Roman"/>
              </w:rPr>
              <w:t> </w:t>
            </w:r>
          </w:p>
        </w:tc>
      </w:tr>
      <w:tr w:rsidR="00B02A2C" w:rsidRPr="000C0445" w14:paraId="722E1F3D" w14:textId="77777777" w:rsidTr="00FC6610">
        <w:trPr>
          <w:trHeight w:val="300"/>
        </w:trPr>
        <w:tc>
          <w:tcPr>
            <w:tcW w:w="2977" w:type="dxa"/>
            <w:shd w:val="clear" w:color="auto" w:fill="auto"/>
            <w:noWrap/>
            <w:vAlign w:val="bottom"/>
            <w:hideMark/>
          </w:tcPr>
          <w:p w14:paraId="24679C22" w14:textId="77777777" w:rsidR="008A673A" w:rsidRPr="000C0445" w:rsidRDefault="008A673A" w:rsidP="00FC6610">
            <w:pPr>
              <w:spacing w:after="0"/>
              <w:rPr>
                <w:rFonts w:eastAsia="Times New Roman"/>
              </w:rPr>
            </w:pPr>
            <w:r w:rsidRPr="000C0445">
              <w:rPr>
                <w:rFonts w:eastAsia="Times New Roman"/>
              </w:rPr>
              <w:t>Olsen bygg og rehabilitering</w:t>
            </w:r>
          </w:p>
        </w:tc>
        <w:tc>
          <w:tcPr>
            <w:tcW w:w="1000" w:type="dxa"/>
            <w:shd w:val="clear" w:color="auto" w:fill="auto"/>
            <w:noWrap/>
            <w:vAlign w:val="bottom"/>
            <w:hideMark/>
          </w:tcPr>
          <w:p w14:paraId="35DD9905" w14:textId="77777777" w:rsidR="008A673A" w:rsidRPr="000C0445" w:rsidRDefault="008A673A" w:rsidP="00FC6610">
            <w:pPr>
              <w:spacing w:after="0"/>
              <w:jc w:val="right"/>
              <w:rPr>
                <w:rFonts w:eastAsia="Times New Roman"/>
              </w:rPr>
            </w:pPr>
            <w:r w:rsidRPr="000C0445">
              <w:rPr>
                <w:rFonts w:eastAsia="Times New Roman"/>
              </w:rPr>
              <w:t>149 868</w:t>
            </w:r>
          </w:p>
        </w:tc>
        <w:tc>
          <w:tcPr>
            <w:tcW w:w="559" w:type="dxa"/>
            <w:shd w:val="clear" w:color="auto" w:fill="auto"/>
            <w:noWrap/>
            <w:vAlign w:val="bottom"/>
            <w:hideMark/>
          </w:tcPr>
          <w:p w14:paraId="11443866" w14:textId="77777777" w:rsidR="008A673A" w:rsidRPr="000C0445" w:rsidRDefault="008A673A" w:rsidP="00FC6610">
            <w:pPr>
              <w:spacing w:after="0"/>
              <w:rPr>
                <w:rFonts w:eastAsia="Times New Roman"/>
              </w:rPr>
            </w:pPr>
            <w:r w:rsidRPr="000C0445">
              <w:rPr>
                <w:rFonts w:eastAsia="Times New Roman"/>
              </w:rPr>
              <w:t> </w:t>
            </w:r>
          </w:p>
        </w:tc>
        <w:tc>
          <w:tcPr>
            <w:tcW w:w="3118" w:type="dxa"/>
            <w:shd w:val="clear" w:color="auto" w:fill="auto"/>
            <w:noWrap/>
            <w:vAlign w:val="bottom"/>
            <w:hideMark/>
          </w:tcPr>
          <w:p w14:paraId="013463E5" w14:textId="77777777" w:rsidR="008A673A" w:rsidRPr="000C0445" w:rsidRDefault="008A673A" w:rsidP="00FC6610">
            <w:pPr>
              <w:spacing w:after="0"/>
              <w:rPr>
                <w:rFonts w:eastAsia="Times New Roman"/>
              </w:rPr>
            </w:pPr>
            <w:r w:rsidRPr="000C0445">
              <w:rPr>
                <w:rFonts w:eastAsia="Times New Roman"/>
              </w:rPr>
              <w:t> </w:t>
            </w:r>
          </w:p>
        </w:tc>
        <w:tc>
          <w:tcPr>
            <w:tcW w:w="1418" w:type="dxa"/>
            <w:shd w:val="clear" w:color="auto" w:fill="auto"/>
            <w:noWrap/>
            <w:vAlign w:val="bottom"/>
            <w:hideMark/>
          </w:tcPr>
          <w:p w14:paraId="51E8FC91" w14:textId="77777777" w:rsidR="008A673A" w:rsidRPr="000C0445" w:rsidRDefault="008A673A" w:rsidP="00FC6610">
            <w:pPr>
              <w:spacing w:after="0"/>
              <w:rPr>
                <w:rFonts w:eastAsia="Times New Roman"/>
              </w:rPr>
            </w:pPr>
            <w:r w:rsidRPr="000C0445">
              <w:rPr>
                <w:rFonts w:eastAsia="Times New Roman"/>
              </w:rPr>
              <w:t> </w:t>
            </w:r>
          </w:p>
        </w:tc>
      </w:tr>
      <w:tr w:rsidR="00B02A2C" w:rsidRPr="000C0445" w14:paraId="0A9EAE37" w14:textId="77777777" w:rsidTr="00FC6610">
        <w:trPr>
          <w:trHeight w:val="300"/>
        </w:trPr>
        <w:tc>
          <w:tcPr>
            <w:tcW w:w="2977" w:type="dxa"/>
            <w:shd w:val="clear" w:color="auto" w:fill="auto"/>
            <w:noWrap/>
            <w:vAlign w:val="bottom"/>
            <w:hideMark/>
          </w:tcPr>
          <w:p w14:paraId="6E716749" w14:textId="77777777" w:rsidR="008A673A" w:rsidRPr="000C0445" w:rsidRDefault="008A673A" w:rsidP="00FC6610">
            <w:pPr>
              <w:spacing w:after="0"/>
              <w:rPr>
                <w:rFonts w:eastAsia="Times New Roman"/>
              </w:rPr>
            </w:pPr>
            <w:r w:rsidRPr="000C0445">
              <w:rPr>
                <w:rFonts w:eastAsia="Times New Roman"/>
              </w:rPr>
              <w:t>Trøndelag kraft</w:t>
            </w:r>
          </w:p>
        </w:tc>
        <w:tc>
          <w:tcPr>
            <w:tcW w:w="1000" w:type="dxa"/>
            <w:shd w:val="clear" w:color="auto" w:fill="auto"/>
            <w:noWrap/>
            <w:vAlign w:val="bottom"/>
            <w:hideMark/>
          </w:tcPr>
          <w:p w14:paraId="0F944CBD" w14:textId="77777777" w:rsidR="008A673A" w:rsidRPr="000C0445" w:rsidRDefault="008A673A" w:rsidP="00FC6610">
            <w:pPr>
              <w:spacing w:after="0"/>
              <w:jc w:val="right"/>
              <w:rPr>
                <w:rFonts w:eastAsia="Times New Roman"/>
              </w:rPr>
            </w:pPr>
            <w:r w:rsidRPr="000C0445">
              <w:rPr>
                <w:rFonts w:eastAsia="Times New Roman"/>
              </w:rPr>
              <w:t>13 684</w:t>
            </w:r>
          </w:p>
        </w:tc>
        <w:tc>
          <w:tcPr>
            <w:tcW w:w="559" w:type="dxa"/>
            <w:shd w:val="clear" w:color="auto" w:fill="auto"/>
            <w:noWrap/>
            <w:vAlign w:val="bottom"/>
            <w:hideMark/>
          </w:tcPr>
          <w:p w14:paraId="4750B3D2" w14:textId="77777777" w:rsidR="008A673A" w:rsidRPr="000C0445" w:rsidRDefault="008A673A" w:rsidP="00FC6610">
            <w:pPr>
              <w:spacing w:after="0"/>
              <w:rPr>
                <w:rFonts w:eastAsia="Times New Roman"/>
              </w:rPr>
            </w:pPr>
            <w:r w:rsidRPr="000C0445">
              <w:rPr>
                <w:rFonts w:eastAsia="Times New Roman"/>
              </w:rPr>
              <w:t> </w:t>
            </w:r>
          </w:p>
        </w:tc>
        <w:tc>
          <w:tcPr>
            <w:tcW w:w="3118" w:type="dxa"/>
            <w:shd w:val="clear" w:color="auto" w:fill="auto"/>
            <w:noWrap/>
            <w:vAlign w:val="bottom"/>
            <w:hideMark/>
          </w:tcPr>
          <w:p w14:paraId="7E0F4BDD" w14:textId="77777777" w:rsidR="008A673A" w:rsidRPr="000C0445" w:rsidRDefault="008A673A" w:rsidP="00FC6610">
            <w:pPr>
              <w:spacing w:after="0"/>
              <w:rPr>
                <w:rFonts w:eastAsia="Times New Roman"/>
              </w:rPr>
            </w:pPr>
            <w:r w:rsidRPr="000C0445">
              <w:rPr>
                <w:rFonts w:eastAsia="Times New Roman"/>
              </w:rPr>
              <w:t> </w:t>
            </w:r>
          </w:p>
        </w:tc>
        <w:tc>
          <w:tcPr>
            <w:tcW w:w="1418" w:type="dxa"/>
            <w:shd w:val="clear" w:color="auto" w:fill="auto"/>
            <w:noWrap/>
            <w:vAlign w:val="bottom"/>
            <w:hideMark/>
          </w:tcPr>
          <w:p w14:paraId="2BDE4F8D" w14:textId="77777777" w:rsidR="008A673A" w:rsidRPr="000C0445" w:rsidRDefault="008A673A" w:rsidP="00FC6610">
            <w:pPr>
              <w:spacing w:after="0"/>
              <w:rPr>
                <w:rFonts w:eastAsia="Times New Roman"/>
              </w:rPr>
            </w:pPr>
            <w:r w:rsidRPr="000C0445">
              <w:rPr>
                <w:rFonts w:eastAsia="Times New Roman"/>
              </w:rPr>
              <w:t> </w:t>
            </w:r>
          </w:p>
        </w:tc>
      </w:tr>
      <w:tr w:rsidR="00B02A2C" w:rsidRPr="000C0445" w14:paraId="4738881E" w14:textId="77777777" w:rsidTr="00FC6610">
        <w:trPr>
          <w:trHeight w:val="300"/>
        </w:trPr>
        <w:tc>
          <w:tcPr>
            <w:tcW w:w="2977" w:type="dxa"/>
            <w:shd w:val="clear" w:color="auto" w:fill="auto"/>
            <w:noWrap/>
            <w:vAlign w:val="bottom"/>
            <w:hideMark/>
          </w:tcPr>
          <w:p w14:paraId="048E2D3B" w14:textId="77777777" w:rsidR="008A673A" w:rsidRPr="000C0445" w:rsidRDefault="008A673A" w:rsidP="00FC6610">
            <w:pPr>
              <w:spacing w:after="0"/>
              <w:rPr>
                <w:rFonts w:eastAsia="Times New Roman"/>
              </w:rPr>
            </w:pPr>
            <w:r w:rsidRPr="000C0445">
              <w:rPr>
                <w:rFonts w:eastAsia="Times New Roman"/>
              </w:rPr>
              <w:t>Delsum</w:t>
            </w:r>
          </w:p>
        </w:tc>
        <w:tc>
          <w:tcPr>
            <w:tcW w:w="1000" w:type="dxa"/>
            <w:shd w:val="clear" w:color="auto" w:fill="auto"/>
            <w:noWrap/>
            <w:vAlign w:val="bottom"/>
            <w:hideMark/>
          </w:tcPr>
          <w:p w14:paraId="5D69DB37" w14:textId="77777777" w:rsidR="008A673A" w:rsidRPr="000C0445" w:rsidRDefault="008A673A" w:rsidP="00FC6610">
            <w:pPr>
              <w:spacing w:after="0"/>
              <w:jc w:val="right"/>
              <w:rPr>
                <w:rFonts w:eastAsia="Times New Roman"/>
              </w:rPr>
            </w:pPr>
            <w:r w:rsidRPr="000C0445">
              <w:rPr>
                <w:rFonts w:eastAsia="Times New Roman"/>
              </w:rPr>
              <w:t>68 914</w:t>
            </w:r>
          </w:p>
        </w:tc>
        <w:tc>
          <w:tcPr>
            <w:tcW w:w="559" w:type="dxa"/>
            <w:shd w:val="clear" w:color="auto" w:fill="auto"/>
            <w:noWrap/>
            <w:vAlign w:val="bottom"/>
            <w:hideMark/>
          </w:tcPr>
          <w:p w14:paraId="410BC252" w14:textId="77777777" w:rsidR="008A673A" w:rsidRPr="000C0445" w:rsidRDefault="008A673A" w:rsidP="00FC6610">
            <w:pPr>
              <w:spacing w:after="0"/>
              <w:rPr>
                <w:rFonts w:eastAsia="Times New Roman"/>
                <w:i/>
                <w:iCs/>
              </w:rPr>
            </w:pPr>
            <w:r w:rsidRPr="000C0445">
              <w:rPr>
                <w:rFonts w:eastAsia="Times New Roman"/>
                <w:i/>
                <w:iCs/>
              </w:rPr>
              <w:t> </w:t>
            </w:r>
          </w:p>
        </w:tc>
        <w:tc>
          <w:tcPr>
            <w:tcW w:w="3118" w:type="dxa"/>
            <w:shd w:val="clear" w:color="auto" w:fill="auto"/>
            <w:noWrap/>
            <w:vAlign w:val="bottom"/>
            <w:hideMark/>
          </w:tcPr>
          <w:p w14:paraId="7B2A887F" w14:textId="77777777" w:rsidR="008A673A" w:rsidRPr="000C0445" w:rsidRDefault="008A673A" w:rsidP="00FC6610">
            <w:pPr>
              <w:spacing w:after="0"/>
              <w:rPr>
                <w:rFonts w:eastAsia="Times New Roman"/>
                <w:i/>
                <w:iCs/>
              </w:rPr>
            </w:pPr>
            <w:r w:rsidRPr="000C0445">
              <w:rPr>
                <w:rFonts w:eastAsia="Times New Roman"/>
                <w:i/>
                <w:iCs/>
              </w:rPr>
              <w:t> </w:t>
            </w:r>
          </w:p>
        </w:tc>
        <w:tc>
          <w:tcPr>
            <w:tcW w:w="1418" w:type="dxa"/>
            <w:shd w:val="clear" w:color="auto" w:fill="auto"/>
            <w:noWrap/>
            <w:vAlign w:val="bottom"/>
            <w:hideMark/>
          </w:tcPr>
          <w:p w14:paraId="29C35FA2" w14:textId="77777777" w:rsidR="008A673A" w:rsidRPr="000C0445" w:rsidRDefault="008A673A" w:rsidP="00FC6610">
            <w:pPr>
              <w:spacing w:after="0"/>
              <w:rPr>
                <w:rFonts w:eastAsia="Times New Roman"/>
                <w:i/>
                <w:iCs/>
              </w:rPr>
            </w:pPr>
            <w:r w:rsidRPr="000C0445">
              <w:rPr>
                <w:rFonts w:eastAsia="Times New Roman"/>
                <w:i/>
                <w:iCs/>
              </w:rPr>
              <w:t> </w:t>
            </w:r>
          </w:p>
        </w:tc>
      </w:tr>
      <w:tr w:rsidR="00B02A2C" w:rsidRPr="000C0445" w14:paraId="4E7E7BA3" w14:textId="77777777" w:rsidTr="00FC6610">
        <w:trPr>
          <w:trHeight w:val="300"/>
        </w:trPr>
        <w:tc>
          <w:tcPr>
            <w:tcW w:w="2977" w:type="dxa"/>
            <w:tcBorders>
              <w:bottom w:val="single" w:sz="4" w:space="0" w:color="auto"/>
            </w:tcBorders>
            <w:shd w:val="clear" w:color="auto" w:fill="auto"/>
            <w:noWrap/>
            <w:vAlign w:val="bottom"/>
            <w:hideMark/>
          </w:tcPr>
          <w:p w14:paraId="5ECABE90" w14:textId="77777777" w:rsidR="008A673A" w:rsidRPr="000C0445" w:rsidRDefault="008A673A" w:rsidP="00FC6610">
            <w:pPr>
              <w:spacing w:after="0"/>
              <w:rPr>
                <w:rFonts w:eastAsia="Times New Roman"/>
              </w:rPr>
            </w:pPr>
            <w:r w:rsidRPr="000C0445">
              <w:rPr>
                <w:rFonts w:eastAsia="Times New Roman"/>
              </w:rPr>
              <w:t>Delsum Huset</w:t>
            </w:r>
          </w:p>
        </w:tc>
        <w:tc>
          <w:tcPr>
            <w:tcW w:w="1000" w:type="dxa"/>
            <w:tcBorders>
              <w:bottom w:val="single" w:sz="4" w:space="0" w:color="auto"/>
            </w:tcBorders>
            <w:shd w:val="clear" w:color="auto" w:fill="auto"/>
            <w:noWrap/>
            <w:vAlign w:val="bottom"/>
            <w:hideMark/>
          </w:tcPr>
          <w:p w14:paraId="22FD8816" w14:textId="77777777" w:rsidR="008A673A" w:rsidRPr="000C0445" w:rsidRDefault="008A673A" w:rsidP="00FC6610">
            <w:pPr>
              <w:spacing w:after="0"/>
              <w:jc w:val="right"/>
              <w:rPr>
                <w:rFonts w:eastAsia="Times New Roman"/>
              </w:rPr>
            </w:pPr>
            <w:r w:rsidRPr="000C0445">
              <w:rPr>
                <w:rFonts w:eastAsia="Times New Roman"/>
              </w:rPr>
              <w:t>200 678</w:t>
            </w:r>
          </w:p>
        </w:tc>
        <w:tc>
          <w:tcPr>
            <w:tcW w:w="559" w:type="dxa"/>
            <w:tcBorders>
              <w:bottom w:val="single" w:sz="4" w:space="0" w:color="auto"/>
            </w:tcBorders>
            <w:shd w:val="clear" w:color="auto" w:fill="auto"/>
            <w:noWrap/>
            <w:vAlign w:val="bottom"/>
            <w:hideMark/>
          </w:tcPr>
          <w:p w14:paraId="735A6B70" w14:textId="77777777" w:rsidR="008A673A" w:rsidRPr="000C0445" w:rsidRDefault="008A673A" w:rsidP="00FC6610">
            <w:pPr>
              <w:spacing w:after="0"/>
              <w:rPr>
                <w:rFonts w:eastAsia="Times New Roman"/>
              </w:rPr>
            </w:pPr>
            <w:r w:rsidRPr="000C0445">
              <w:rPr>
                <w:rFonts w:eastAsia="Times New Roman"/>
              </w:rPr>
              <w:t> </w:t>
            </w:r>
          </w:p>
        </w:tc>
        <w:tc>
          <w:tcPr>
            <w:tcW w:w="3118" w:type="dxa"/>
            <w:tcBorders>
              <w:bottom w:val="single" w:sz="4" w:space="0" w:color="auto"/>
            </w:tcBorders>
            <w:shd w:val="clear" w:color="auto" w:fill="auto"/>
            <w:noWrap/>
            <w:vAlign w:val="bottom"/>
            <w:hideMark/>
          </w:tcPr>
          <w:p w14:paraId="6ED89169" w14:textId="77777777" w:rsidR="008A673A" w:rsidRPr="000C0445" w:rsidRDefault="008A673A" w:rsidP="00FC6610">
            <w:pPr>
              <w:spacing w:after="0"/>
              <w:rPr>
                <w:rFonts w:eastAsia="Times New Roman"/>
              </w:rPr>
            </w:pPr>
            <w:r w:rsidRPr="000C0445">
              <w:rPr>
                <w:rFonts w:eastAsia="Times New Roman"/>
              </w:rPr>
              <w:t> </w:t>
            </w:r>
          </w:p>
        </w:tc>
        <w:tc>
          <w:tcPr>
            <w:tcW w:w="1418" w:type="dxa"/>
            <w:tcBorders>
              <w:bottom w:val="single" w:sz="4" w:space="0" w:color="auto"/>
            </w:tcBorders>
            <w:shd w:val="clear" w:color="auto" w:fill="auto"/>
            <w:noWrap/>
            <w:vAlign w:val="bottom"/>
            <w:hideMark/>
          </w:tcPr>
          <w:p w14:paraId="054F4E60" w14:textId="77777777" w:rsidR="008A673A" w:rsidRPr="000C0445" w:rsidRDefault="008A673A" w:rsidP="00FC6610">
            <w:pPr>
              <w:spacing w:after="0"/>
              <w:rPr>
                <w:rFonts w:eastAsia="Times New Roman"/>
              </w:rPr>
            </w:pPr>
            <w:r w:rsidRPr="000C0445">
              <w:rPr>
                <w:rFonts w:eastAsia="Times New Roman"/>
              </w:rPr>
              <w:t> </w:t>
            </w:r>
          </w:p>
        </w:tc>
      </w:tr>
      <w:tr w:rsidR="00B02A2C" w:rsidRPr="000C0445" w14:paraId="257FDC8C" w14:textId="77777777" w:rsidTr="00FC6610">
        <w:trPr>
          <w:trHeight w:val="300"/>
        </w:trPr>
        <w:tc>
          <w:tcPr>
            <w:tcW w:w="2977" w:type="dxa"/>
            <w:tcBorders>
              <w:top w:val="single" w:sz="4" w:space="0" w:color="auto"/>
            </w:tcBorders>
            <w:shd w:val="clear" w:color="auto" w:fill="auto"/>
            <w:noWrap/>
            <w:vAlign w:val="bottom"/>
            <w:hideMark/>
          </w:tcPr>
          <w:p w14:paraId="6559EFFC" w14:textId="77777777" w:rsidR="008A673A" w:rsidRPr="000C0445" w:rsidRDefault="008A673A" w:rsidP="00FC6610">
            <w:pPr>
              <w:spacing w:after="0"/>
              <w:rPr>
                <w:rFonts w:eastAsia="Times New Roman"/>
                <w:b/>
                <w:bCs/>
              </w:rPr>
            </w:pPr>
            <w:r w:rsidRPr="000C0445">
              <w:rPr>
                <w:rFonts w:eastAsia="Times New Roman"/>
                <w:b/>
                <w:bCs/>
              </w:rPr>
              <w:t>SUM</w:t>
            </w:r>
          </w:p>
        </w:tc>
        <w:tc>
          <w:tcPr>
            <w:tcW w:w="1000" w:type="dxa"/>
            <w:tcBorders>
              <w:top w:val="single" w:sz="4" w:space="0" w:color="auto"/>
            </w:tcBorders>
            <w:shd w:val="clear" w:color="auto" w:fill="auto"/>
            <w:noWrap/>
            <w:vAlign w:val="bottom"/>
            <w:hideMark/>
          </w:tcPr>
          <w:p w14:paraId="4658733C" w14:textId="77777777" w:rsidR="008A673A" w:rsidRPr="000C0445" w:rsidRDefault="008A673A" w:rsidP="00FC6610">
            <w:pPr>
              <w:spacing w:after="0"/>
              <w:jc w:val="right"/>
              <w:rPr>
                <w:rFonts w:eastAsia="Times New Roman"/>
                <w:b/>
                <w:bCs/>
              </w:rPr>
            </w:pPr>
            <w:r w:rsidRPr="000C0445">
              <w:rPr>
                <w:rFonts w:eastAsia="Times New Roman"/>
                <w:b/>
                <w:bCs/>
              </w:rPr>
              <w:t>269 591</w:t>
            </w:r>
          </w:p>
        </w:tc>
        <w:tc>
          <w:tcPr>
            <w:tcW w:w="559" w:type="dxa"/>
            <w:tcBorders>
              <w:top w:val="single" w:sz="4" w:space="0" w:color="auto"/>
            </w:tcBorders>
            <w:shd w:val="clear" w:color="auto" w:fill="auto"/>
            <w:noWrap/>
            <w:vAlign w:val="bottom"/>
            <w:hideMark/>
          </w:tcPr>
          <w:p w14:paraId="4A4992B9" w14:textId="77777777" w:rsidR="008A673A" w:rsidRPr="000C0445" w:rsidRDefault="008A673A" w:rsidP="00FC6610">
            <w:pPr>
              <w:spacing w:after="0"/>
              <w:rPr>
                <w:rFonts w:eastAsia="Times New Roman"/>
                <w:b/>
                <w:bCs/>
              </w:rPr>
            </w:pPr>
            <w:r w:rsidRPr="000C0445">
              <w:rPr>
                <w:rFonts w:eastAsia="Times New Roman"/>
                <w:b/>
                <w:bCs/>
              </w:rPr>
              <w:t> </w:t>
            </w:r>
          </w:p>
        </w:tc>
        <w:tc>
          <w:tcPr>
            <w:tcW w:w="3118" w:type="dxa"/>
            <w:tcBorders>
              <w:top w:val="single" w:sz="4" w:space="0" w:color="auto"/>
            </w:tcBorders>
            <w:shd w:val="clear" w:color="auto" w:fill="auto"/>
            <w:noWrap/>
            <w:vAlign w:val="bottom"/>
            <w:hideMark/>
          </w:tcPr>
          <w:p w14:paraId="038E9974" w14:textId="77777777" w:rsidR="008A673A" w:rsidRPr="000C0445" w:rsidRDefault="008A673A" w:rsidP="00FC6610">
            <w:pPr>
              <w:spacing w:after="0"/>
              <w:rPr>
                <w:rFonts w:eastAsia="Times New Roman"/>
                <w:b/>
                <w:bCs/>
              </w:rPr>
            </w:pPr>
            <w:r w:rsidRPr="000C0445">
              <w:rPr>
                <w:rFonts w:eastAsia="Times New Roman"/>
                <w:b/>
                <w:bCs/>
              </w:rPr>
              <w:t> </w:t>
            </w:r>
          </w:p>
        </w:tc>
        <w:tc>
          <w:tcPr>
            <w:tcW w:w="1418" w:type="dxa"/>
            <w:tcBorders>
              <w:top w:val="single" w:sz="4" w:space="0" w:color="auto"/>
            </w:tcBorders>
            <w:shd w:val="clear" w:color="auto" w:fill="auto"/>
            <w:noWrap/>
            <w:vAlign w:val="bottom"/>
            <w:hideMark/>
          </w:tcPr>
          <w:p w14:paraId="10A1AD3E" w14:textId="77777777" w:rsidR="008A673A" w:rsidRPr="000C0445" w:rsidRDefault="008A673A" w:rsidP="00FC6610">
            <w:pPr>
              <w:spacing w:after="0"/>
              <w:jc w:val="right"/>
              <w:rPr>
                <w:rFonts w:eastAsia="Times New Roman"/>
                <w:b/>
                <w:bCs/>
              </w:rPr>
            </w:pPr>
            <w:r w:rsidRPr="000C0445">
              <w:rPr>
                <w:rFonts w:eastAsia="Times New Roman"/>
                <w:b/>
                <w:bCs/>
              </w:rPr>
              <w:t>132 817</w:t>
            </w:r>
          </w:p>
        </w:tc>
      </w:tr>
      <w:tr w:rsidR="00B02A2C" w:rsidRPr="000C0445" w14:paraId="578B669B" w14:textId="77777777" w:rsidTr="00FC6610">
        <w:trPr>
          <w:trHeight w:val="300"/>
        </w:trPr>
        <w:tc>
          <w:tcPr>
            <w:tcW w:w="2977" w:type="dxa"/>
            <w:shd w:val="clear" w:color="auto" w:fill="auto"/>
            <w:noWrap/>
            <w:vAlign w:val="bottom"/>
            <w:hideMark/>
          </w:tcPr>
          <w:p w14:paraId="353CA31A" w14:textId="77777777" w:rsidR="008A673A" w:rsidRPr="000C0445" w:rsidRDefault="008A673A" w:rsidP="00FC6610">
            <w:pPr>
              <w:spacing w:after="0"/>
              <w:rPr>
                <w:rFonts w:eastAsia="Times New Roman"/>
              </w:rPr>
            </w:pPr>
            <w:r w:rsidRPr="000C0445">
              <w:rPr>
                <w:rFonts w:eastAsia="Times New Roman"/>
              </w:rPr>
              <w:t> </w:t>
            </w:r>
          </w:p>
        </w:tc>
        <w:tc>
          <w:tcPr>
            <w:tcW w:w="1000" w:type="dxa"/>
            <w:shd w:val="clear" w:color="auto" w:fill="auto"/>
            <w:noWrap/>
            <w:vAlign w:val="bottom"/>
            <w:hideMark/>
          </w:tcPr>
          <w:p w14:paraId="7249F7C8" w14:textId="77777777" w:rsidR="008A673A" w:rsidRPr="000C0445" w:rsidRDefault="008A673A" w:rsidP="00FC6610">
            <w:pPr>
              <w:spacing w:after="0"/>
              <w:rPr>
                <w:rFonts w:eastAsia="Times New Roman"/>
              </w:rPr>
            </w:pPr>
            <w:r w:rsidRPr="000C0445">
              <w:rPr>
                <w:rFonts w:eastAsia="Times New Roman"/>
              </w:rPr>
              <w:t> </w:t>
            </w:r>
          </w:p>
        </w:tc>
        <w:tc>
          <w:tcPr>
            <w:tcW w:w="559" w:type="dxa"/>
            <w:shd w:val="clear" w:color="auto" w:fill="auto"/>
            <w:noWrap/>
            <w:vAlign w:val="bottom"/>
            <w:hideMark/>
          </w:tcPr>
          <w:p w14:paraId="1AB39D9C" w14:textId="77777777" w:rsidR="008A673A" w:rsidRPr="000C0445" w:rsidRDefault="008A673A" w:rsidP="00FC6610">
            <w:pPr>
              <w:spacing w:after="0"/>
              <w:rPr>
                <w:rFonts w:eastAsia="Times New Roman"/>
              </w:rPr>
            </w:pPr>
            <w:r w:rsidRPr="000C0445">
              <w:rPr>
                <w:rFonts w:eastAsia="Times New Roman"/>
              </w:rPr>
              <w:t> </w:t>
            </w:r>
          </w:p>
        </w:tc>
        <w:tc>
          <w:tcPr>
            <w:tcW w:w="3118" w:type="dxa"/>
            <w:shd w:val="clear" w:color="auto" w:fill="auto"/>
            <w:noWrap/>
            <w:vAlign w:val="bottom"/>
            <w:hideMark/>
          </w:tcPr>
          <w:p w14:paraId="77B21726" w14:textId="77777777" w:rsidR="008A673A" w:rsidRPr="000C0445" w:rsidRDefault="008A673A" w:rsidP="00FC6610">
            <w:pPr>
              <w:spacing w:after="0"/>
              <w:rPr>
                <w:rFonts w:eastAsia="Times New Roman"/>
              </w:rPr>
            </w:pPr>
            <w:r w:rsidRPr="000C0445">
              <w:rPr>
                <w:rFonts w:eastAsia="Times New Roman"/>
              </w:rPr>
              <w:t> </w:t>
            </w:r>
          </w:p>
        </w:tc>
        <w:tc>
          <w:tcPr>
            <w:tcW w:w="1418" w:type="dxa"/>
            <w:shd w:val="clear" w:color="auto" w:fill="auto"/>
            <w:noWrap/>
            <w:vAlign w:val="bottom"/>
            <w:hideMark/>
          </w:tcPr>
          <w:p w14:paraId="062F16D4" w14:textId="77777777" w:rsidR="008A673A" w:rsidRPr="000C0445" w:rsidRDefault="008A673A" w:rsidP="00FC6610">
            <w:pPr>
              <w:spacing w:after="0"/>
              <w:rPr>
                <w:rFonts w:eastAsia="Times New Roman"/>
              </w:rPr>
            </w:pPr>
            <w:r w:rsidRPr="000C0445">
              <w:rPr>
                <w:rFonts w:eastAsia="Times New Roman"/>
              </w:rPr>
              <w:t> </w:t>
            </w:r>
          </w:p>
        </w:tc>
      </w:tr>
      <w:tr w:rsidR="00B02A2C" w:rsidRPr="000C0445" w14:paraId="12FED9CF" w14:textId="77777777" w:rsidTr="00FC6610">
        <w:trPr>
          <w:trHeight w:val="300"/>
        </w:trPr>
        <w:tc>
          <w:tcPr>
            <w:tcW w:w="2977" w:type="dxa"/>
            <w:shd w:val="clear" w:color="auto" w:fill="auto"/>
            <w:noWrap/>
            <w:vAlign w:val="bottom"/>
            <w:hideMark/>
          </w:tcPr>
          <w:p w14:paraId="19EC2CDD" w14:textId="77777777" w:rsidR="008A673A" w:rsidRPr="000C0445" w:rsidRDefault="008A673A" w:rsidP="00FC6610">
            <w:pPr>
              <w:spacing w:after="0"/>
              <w:rPr>
                <w:rFonts w:eastAsia="Times New Roman"/>
                <w:b/>
              </w:rPr>
            </w:pPr>
            <w:r w:rsidRPr="000C0445">
              <w:rPr>
                <w:rFonts w:eastAsiaTheme="majorEastAsia"/>
                <w:b/>
              </w:rPr>
              <w:t>Overskudd</w:t>
            </w:r>
          </w:p>
        </w:tc>
        <w:tc>
          <w:tcPr>
            <w:tcW w:w="1000" w:type="dxa"/>
            <w:shd w:val="clear" w:color="auto" w:fill="auto"/>
            <w:noWrap/>
            <w:vAlign w:val="bottom"/>
            <w:hideMark/>
          </w:tcPr>
          <w:p w14:paraId="1481EAFC" w14:textId="77777777" w:rsidR="008A673A" w:rsidRPr="000C0445" w:rsidRDefault="008A673A" w:rsidP="00FC6610">
            <w:pPr>
              <w:spacing w:after="0"/>
              <w:rPr>
                <w:rFonts w:eastAsia="Times New Roman"/>
                <w:b/>
              </w:rPr>
            </w:pPr>
            <w:r w:rsidRPr="000C0445">
              <w:rPr>
                <w:rFonts w:eastAsia="Times New Roman"/>
                <w:b/>
              </w:rPr>
              <w:t> </w:t>
            </w:r>
          </w:p>
        </w:tc>
        <w:tc>
          <w:tcPr>
            <w:tcW w:w="559" w:type="dxa"/>
            <w:shd w:val="clear" w:color="auto" w:fill="auto"/>
            <w:noWrap/>
            <w:vAlign w:val="bottom"/>
            <w:hideMark/>
          </w:tcPr>
          <w:p w14:paraId="57209113" w14:textId="77777777" w:rsidR="008A673A" w:rsidRPr="000C0445" w:rsidRDefault="008A673A" w:rsidP="00FC6610">
            <w:pPr>
              <w:spacing w:after="0"/>
              <w:rPr>
                <w:rFonts w:eastAsia="Times New Roman"/>
                <w:b/>
              </w:rPr>
            </w:pPr>
            <w:r w:rsidRPr="000C0445">
              <w:rPr>
                <w:rFonts w:eastAsia="Times New Roman"/>
                <w:b/>
              </w:rPr>
              <w:t> </w:t>
            </w:r>
          </w:p>
        </w:tc>
        <w:tc>
          <w:tcPr>
            <w:tcW w:w="3118" w:type="dxa"/>
            <w:shd w:val="clear" w:color="auto" w:fill="auto"/>
            <w:noWrap/>
            <w:vAlign w:val="bottom"/>
            <w:hideMark/>
          </w:tcPr>
          <w:p w14:paraId="176A6357" w14:textId="77777777" w:rsidR="008A673A" w:rsidRPr="000C0445" w:rsidRDefault="008A673A" w:rsidP="00FC6610">
            <w:pPr>
              <w:spacing w:after="0"/>
              <w:rPr>
                <w:rFonts w:eastAsia="Times New Roman"/>
                <w:b/>
              </w:rPr>
            </w:pPr>
            <w:r w:rsidRPr="000C0445">
              <w:rPr>
                <w:rFonts w:eastAsia="Times New Roman"/>
                <w:b/>
              </w:rPr>
              <w:t> </w:t>
            </w:r>
          </w:p>
        </w:tc>
        <w:tc>
          <w:tcPr>
            <w:tcW w:w="1418" w:type="dxa"/>
            <w:shd w:val="clear" w:color="auto" w:fill="auto"/>
            <w:noWrap/>
            <w:vAlign w:val="bottom"/>
            <w:hideMark/>
          </w:tcPr>
          <w:p w14:paraId="6771C77C" w14:textId="77777777" w:rsidR="008A673A" w:rsidRPr="000C0445" w:rsidRDefault="008A673A" w:rsidP="00FC6610">
            <w:pPr>
              <w:spacing w:after="0"/>
              <w:jc w:val="right"/>
              <w:rPr>
                <w:rFonts w:eastAsia="Times New Roman"/>
                <w:b/>
              </w:rPr>
            </w:pPr>
            <w:r w:rsidRPr="000C0445">
              <w:rPr>
                <w:rFonts w:eastAsiaTheme="majorEastAsia"/>
                <w:b/>
              </w:rPr>
              <w:t>-136 775</w:t>
            </w:r>
          </w:p>
        </w:tc>
      </w:tr>
      <w:tr w:rsidR="00B02A2C" w:rsidRPr="000C0445" w14:paraId="21BF34FF" w14:textId="77777777" w:rsidTr="00FC6610">
        <w:trPr>
          <w:trHeight w:val="300"/>
        </w:trPr>
        <w:tc>
          <w:tcPr>
            <w:tcW w:w="2977" w:type="dxa"/>
            <w:shd w:val="clear" w:color="auto" w:fill="auto"/>
            <w:noWrap/>
            <w:vAlign w:val="bottom"/>
            <w:hideMark/>
          </w:tcPr>
          <w:p w14:paraId="55F6940B" w14:textId="77777777" w:rsidR="008A673A" w:rsidRPr="000C0445" w:rsidRDefault="008A673A" w:rsidP="00FC6610">
            <w:pPr>
              <w:spacing w:after="0"/>
              <w:rPr>
                <w:rFonts w:eastAsia="Times New Roman"/>
              </w:rPr>
            </w:pPr>
            <w:r w:rsidRPr="000C0445">
              <w:rPr>
                <w:rFonts w:eastAsia="Times New Roman"/>
              </w:rPr>
              <w:t> </w:t>
            </w:r>
          </w:p>
        </w:tc>
        <w:tc>
          <w:tcPr>
            <w:tcW w:w="1000" w:type="dxa"/>
            <w:shd w:val="clear" w:color="auto" w:fill="auto"/>
            <w:noWrap/>
            <w:vAlign w:val="bottom"/>
            <w:hideMark/>
          </w:tcPr>
          <w:p w14:paraId="6F9A4C86" w14:textId="77777777" w:rsidR="008A673A" w:rsidRPr="000C0445" w:rsidRDefault="008A673A" w:rsidP="00FC6610">
            <w:pPr>
              <w:spacing w:after="0"/>
              <w:rPr>
                <w:rFonts w:eastAsia="Times New Roman"/>
              </w:rPr>
            </w:pPr>
            <w:r w:rsidRPr="000C0445">
              <w:rPr>
                <w:rFonts w:eastAsia="Times New Roman"/>
              </w:rPr>
              <w:t> </w:t>
            </w:r>
          </w:p>
        </w:tc>
        <w:tc>
          <w:tcPr>
            <w:tcW w:w="559" w:type="dxa"/>
            <w:shd w:val="clear" w:color="auto" w:fill="auto"/>
            <w:noWrap/>
            <w:vAlign w:val="bottom"/>
            <w:hideMark/>
          </w:tcPr>
          <w:p w14:paraId="0D76AB6A" w14:textId="77777777" w:rsidR="008A673A" w:rsidRPr="000C0445" w:rsidRDefault="008A673A" w:rsidP="00FC6610">
            <w:pPr>
              <w:spacing w:after="0"/>
              <w:rPr>
                <w:rFonts w:eastAsia="Times New Roman"/>
              </w:rPr>
            </w:pPr>
            <w:r w:rsidRPr="000C0445">
              <w:rPr>
                <w:rFonts w:eastAsia="Times New Roman"/>
              </w:rPr>
              <w:t> </w:t>
            </w:r>
          </w:p>
        </w:tc>
        <w:tc>
          <w:tcPr>
            <w:tcW w:w="3118" w:type="dxa"/>
            <w:shd w:val="clear" w:color="auto" w:fill="auto"/>
            <w:noWrap/>
            <w:vAlign w:val="bottom"/>
            <w:hideMark/>
          </w:tcPr>
          <w:p w14:paraId="1C9AC95E" w14:textId="77777777" w:rsidR="008A673A" w:rsidRPr="000C0445" w:rsidRDefault="008A673A" w:rsidP="00FC6610">
            <w:pPr>
              <w:spacing w:after="0"/>
              <w:rPr>
                <w:rFonts w:eastAsia="Times New Roman"/>
              </w:rPr>
            </w:pPr>
            <w:r w:rsidRPr="000C0445">
              <w:rPr>
                <w:rFonts w:eastAsia="Times New Roman"/>
              </w:rPr>
              <w:t> </w:t>
            </w:r>
          </w:p>
        </w:tc>
        <w:tc>
          <w:tcPr>
            <w:tcW w:w="1418" w:type="dxa"/>
            <w:shd w:val="clear" w:color="auto" w:fill="auto"/>
            <w:noWrap/>
            <w:vAlign w:val="bottom"/>
            <w:hideMark/>
          </w:tcPr>
          <w:p w14:paraId="792BD60A" w14:textId="77777777" w:rsidR="008A673A" w:rsidRPr="000C0445" w:rsidRDefault="008A673A" w:rsidP="00FC6610">
            <w:pPr>
              <w:spacing w:after="0"/>
              <w:rPr>
                <w:rFonts w:eastAsia="Times New Roman"/>
              </w:rPr>
            </w:pPr>
            <w:r w:rsidRPr="000C0445">
              <w:rPr>
                <w:rFonts w:eastAsia="Times New Roman"/>
              </w:rPr>
              <w:t> </w:t>
            </w:r>
          </w:p>
        </w:tc>
      </w:tr>
      <w:tr w:rsidR="00B02A2C" w:rsidRPr="000C0445" w14:paraId="12341B20" w14:textId="77777777" w:rsidTr="00FC6610">
        <w:trPr>
          <w:trHeight w:val="300"/>
        </w:trPr>
        <w:tc>
          <w:tcPr>
            <w:tcW w:w="2977" w:type="dxa"/>
            <w:shd w:val="clear" w:color="auto" w:fill="auto"/>
            <w:noWrap/>
            <w:vAlign w:val="bottom"/>
            <w:hideMark/>
          </w:tcPr>
          <w:p w14:paraId="3F60DBC0" w14:textId="77777777" w:rsidR="008A673A" w:rsidRPr="000C0445" w:rsidRDefault="008A673A" w:rsidP="00FC6610">
            <w:pPr>
              <w:spacing w:after="0"/>
              <w:rPr>
                <w:rFonts w:eastAsia="Times New Roman"/>
              </w:rPr>
            </w:pPr>
            <w:r w:rsidRPr="000C0445">
              <w:rPr>
                <w:rFonts w:eastAsia="Times New Roman"/>
              </w:rPr>
              <w:t>Utestående kontingent</w:t>
            </w:r>
          </w:p>
        </w:tc>
        <w:tc>
          <w:tcPr>
            <w:tcW w:w="1000" w:type="dxa"/>
            <w:shd w:val="clear" w:color="auto" w:fill="auto"/>
            <w:noWrap/>
            <w:vAlign w:val="bottom"/>
            <w:hideMark/>
          </w:tcPr>
          <w:p w14:paraId="01DB28AC" w14:textId="77777777" w:rsidR="008A673A" w:rsidRPr="000C0445" w:rsidRDefault="008A673A" w:rsidP="00FC6610">
            <w:pPr>
              <w:spacing w:after="0"/>
              <w:rPr>
                <w:rFonts w:eastAsia="Times New Roman"/>
              </w:rPr>
            </w:pPr>
            <w:r w:rsidRPr="000C0445">
              <w:rPr>
                <w:rFonts w:eastAsia="Times New Roman"/>
              </w:rPr>
              <w:t> </w:t>
            </w:r>
          </w:p>
        </w:tc>
        <w:tc>
          <w:tcPr>
            <w:tcW w:w="559" w:type="dxa"/>
            <w:shd w:val="clear" w:color="auto" w:fill="auto"/>
            <w:noWrap/>
            <w:vAlign w:val="bottom"/>
            <w:hideMark/>
          </w:tcPr>
          <w:p w14:paraId="4FB412BE" w14:textId="77777777" w:rsidR="008A673A" w:rsidRPr="000C0445" w:rsidRDefault="008A673A" w:rsidP="00FC6610">
            <w:pPr>
              <w:spacing w:after="0"/>
              <w:rPr>
                <w:rFonts w:eastAsia="Times New Roman"/>
              </w:rPr>
            </w:pPr>
            <w:r w:rsidRPr="000C0445">
              <w:rPr>
                <w:rFonts w:eastAsia="Times New Roman"/>
              </w:rPr>
              <w:t> </w:t>
            </w:r>
          </w:p>
        </w:tc>
        <w:tc>
          <w:tcPr>
            <w:tcW w:w="3118" w:type="dxa"/>
            <w:shd w:val="clear" w:color="auto" w:fill="auto"/>
            <w:noWrap/>
            <w:vAlign w:val="bottom"/>
            <w:hideMark/>
          </w:tcPr>
          <w:p w14:paraId="4A3FEF12" w14:textId="77777777" w:rsidR="008A673A" w:rsidRPr="000C0445" w:rsidRDefault="008A673A" w:rsidP="00FC6610">
            <w:pPr>
              <w:spacing w:after="0"/>
              <w:rPr>
                <w:rFonts w:eastAsia="Times New Roman"/>
              </w:rPr>
            </w:pPr>
            <w:r w:rsidRPr="000C0445">
              <w:rPr>
                <w:rFonts w:eastAsia="Times New Roman"/>
              </w:rPr>
              <w:t xml:space="preserve">(16 </w:t>
            </w:r>
            <w:proofErr w:type="spellStart"/>
            <w:r w:rsidRPr="000C0445">
              <w:rPr>
                <w:rFonts w:eastAsia="Times New Roman"/>
              </w:rPr>
              <w:t>stk</w:t>
            </w:r>
            <w:proofErr w:type="spellEnd"/>
            <w:r w:rsidRPr="000C0445">
              <w:rPr>
                <w:rFonts w:eastAsia="Times New Roman"/>
              </w:rPr>
              <w:t>)</w:t>
            </w:r>
          </w:p>
        </w:tc>
        <w:tc>
          <w:tcPr>
            <w:tcW w:w="1418" w:type="dxa"/>
            <w:shd w:val="clear" w:color="auto" w:fill="auto"/>
            <w:noWrap/>
            <w:vAlign w:val="bottom"/>
            <w:hideMark/>
          </w:tcPr>
          <w:p w14:paraId="11C37389" w14:textId="77777777" w:rsidR="008A673A" w:rsidRPr="000C0445" w:rsidRDefault="008A673A" w:rsidP="00FC6610">
            <w:pPr>
              <w:spacing w:after="0"/>
              <w:jc w:val="right"/>
              <w:rPr>
                <w:rFonts w:eastAsia="Times New Roman"/>
              </w:rPr>
            </w:pPr>
            <w:r w:rsidRPr="000C0445">
              <w:rPr>
                <w:rFonts w:eastAsia="Times New Roman"/>
              </w:rPr>
              <w:t>40 000</w:t>
            </w:r>
          </w:p>
        </w:tc>
      </w:tr>
      <w:tr w:rsidR="00B02A2C" w:rsidRPr="000C0445" w14:paraId="23F15DC6" w14:textId="77777777" w:rsidTr="00FC6610">
        <w:trPr>
          <w:trHeight w:val="300"/>
        </w:trPr>
        <w:tc>
          <w:tcPr>
            <w:tcW w:w="2977" w:type="dxa"/>
            <w:shd w:val="clear" w:color="auto" w:fill="auto"/>
            <w:noWrap/>
            <w:vAlign w:val="bottom"/>
            <w:hideMark/>
          </w:tcPr>
          <w:p w14:paraId="7401519F" w14:textId="77777777" w:rsidR="008A673A" w:rsidRPr="000C0445" w:rsidRDefault="008A673A" w:rsidP="00FC6610">
            <w:pPr>
              <w:spacing w:after="0"/>
              <w:rPr>
                <w:rFonts w:eastAsia="Times New Roman"/>
              </w:rPr>
            </w:pPr>
            <w:r w:rsidRPr="000C0445">
              <w:rPr>
                <w:rFonts w:eastAsia="Times New Roman"/>
              </w:rPr>
              <w:t xml:space="preserve">Reelt overskudd </w:t>
            </w:r>
          </w:p>
        </w:tc>
        <w:tc>
          <w:tcPr>
            <w:tcW w:w="1000" w:type="dxa"/>
            <w:shd w:val="clear" w:color="auto" w:fill="auto"/>
            <w:noWrap/>
            <w:vAlign w:val="bottom"/>
            <w:hideMark/>
          </w:tcPr>
          <w:p w14:paraId="71A52709" w14:textId="77777777" w:rsidR="008A673A" w:rsidRPr="000C0445" w:rsidRDefault="008A673A" w:rsidP="00FC6610">
            <w:pPr>
              <w:spacing w:after="0"/>
              <w:rPr>
                <w:rFonts w:eastAsia="Times New Roman"/>
              </w:rPr>
            </w:pPr>
            <w:r w:rsidRPr="000C0445">
              <w:rPr>
                <w:rFonts w:eastAsia="Times New Roman"/>
              </w:rPr>
              <w:t> </w:t>
            </w:r>
          </w:p>
        </w:tc>
        <w:tc>
          <w:tcPr>
            <w:tcW w:w="559" w:type="dxa"/>
            <w:shd w:val="clear" w:color="auto" w:fill="auto"/>
            <w:noWrap/>
            <w:vAlign w:val="bottom"/>
            <w:hideMark/>
          </w:tcPr>
          <w:p w14:paraId="67D78239" w14:textId="77777777" w:rsidR="008A673A" w:rsidRPr="000C0445" w:rsidRDefault="008A673A" w:rsidP="00FC6610">
            <w:pPr>
              <w:spacing w:after="0"/>
              <w:rPr>
                <w:rFonts w:eastAsia="Times New Roman"/>
              </w:rPr>
            </w:pPr>
            <w:r w:rsidRPr="000C0445">
              <w:rPr>
                <w:rFonts w:eastAsia="Times New Roman"/>
              </w:rPr>
              <w:t> </w:t>
            </w:r>
          </w:p>
        </w:tc>
        <w:tc>
          <w:tcPr>
            <w:tcW w:w="3118" w:type="dxa"/>
            <w:shd w:val="clear" w:color="auto" w:fill="auto"/>
            <w:noWrap/>
            <w:vAlign w:val="bottom"/>
            <w:hideMark/>
          </w:tcPr>
          <w:p w14:paraId="51ABAB95" w14:textId="77777777" w:rsidR="008A673A" w:rsidRPr="000C0445" w:rsidRDefault="008A673A" w:rsidP="00FC6610">
            <w:pPr>
              <w:spacing w:after="0"/>
              <w:rPr>
                <w:rFonts w:eastAsia="Times New Roman"/>
              </w:rPr>
            </w:pPr>
            <w:r w:rsidRPr="000C0445">
              <w:rPr>
                <w:rFonts w:eastAsia="Times New Roman"/>
              </w:rPr>
              <w:t> </w:t>
            </w:r>
          </w:p>
        </w:tc>
        <w:tc>
          <w:tcPr>
            <w:tcW w:w="1418" w:type="dxa"/>
            <w:shd w:val="clear" w:color="auto" w:fill="auto"/>
            <w:noWrap/>
            <w:vAlign w:val="bottom"/>
            <w:hideMark/>
          </w:tcPr>
          <w:p w14:paraId="41E25C07" w14:textId="77777777" w:rsidR="008A673A" w:rsidRPr="000C0445" w:rsidRDefault="008A673A" w:rsidP="00FC6610">
            <w:pPr>
              <w:spacing w:after="0"/>
              <w:jc w:val="right"/>
              <w:rPr>
                <w:rFonts w:eastAsia="Times New Roman"/>
                <w:b/>
                <w:bCs/>
              </w:rPr>
            </w:pPr>
            <w:r w:rsidRPr="000C0445">
              <w:rPr>
                <w:rFonts w:eastAsia="Times New Roman"/>
                <w:b/>
                <w:bCs/>
              </w:rPr>
              <w:t>-96 775</w:t>
            </w:r>
          </w:p>
        </w:tc>
      </w:tr>
    </w:tbl>
    <w:p w14:paraId="7DA7379D" w14:textId="77777777" w:rsidR="008A673A" w:rsidRPr="00BE5855" w:rsidRDefault="008A673A" w:rsidP="008A673A">
      <w:pPr>
        <w:rPr>
          <w:b/>
          <w:bCs/>
        </w:rPr>
      </w:pPr>
    </w:p>
    <w:p w14:paraId="7947F444" w14:textId="19680382" w:rsidR="00936CFB" w:rsidRDefault="00A36778" w:rsidP="00E23AAE">
      <w:pPr>
        <w:rPr>
          <w:rFonts w:eastAsia="Calibri"/>
        </w:rPr>
      </w:pPr>
      <w:r w:rsidRPr="005D0698">
        <w:rPr>
          <w:rFonts w:eastAsia="Calibri"/>
        </w:rPr>
        <w:tab/>
      </w:r>
    </w:p>
    <w:p w14:paraId="59A648CB" w14:textId="1493E0A9" w:rsidR="00910B5E" w:rsidRPr="0030338B" w:rsidRDefault="00910B5E" w:rsidP="00D43C2E">
      <w:pPr>
        <w:spacing w:after="0"/>
      </w:pPr>
      <w:r w:rsidRPr="0030338B">
        <w:t xml:space="preserve">Postene i regnskapet ble gjennomgått, og det bekreftes at det ikke lengre er utestående </w:t>
      </w:r>
      <w:proofErr w:type="spellStart"/>
      <w:r w:rsidRPr="0030338B">
        <w:t>medlemkontingent</w:t>
      </w:r>
      <w:proofErr w:type="spellEnd"/>
      <w:r w:rsidRPr="0030338B">
        <w:t xml:space="preserve">. </w:t>
      </w:r>
    </w:p>
    <w:p w14:paraId="465B5716" w14:textId="77777777" w:rsidR="00936CFB" w:rsidRDefault="00936CFB">
      <w:pPr>
        <w:spacing w:after="0"/>
        <w:rPr>
          <w:rFonts w:eastAsia="Calibri"/>
        </w:rPr>
      </w:pPr>
      <w:r>
        <w:rPr>
          <w:rFonts w:eastAsia="Calibri"/>
        </w:rPr>
        <w:br w:type="page"/>
      </w:r>
    </w:p>
    <w:p w14:paraId="78E2B63F" w14:textId="77777777" w:rsidR="00903E1D" w:rsidRPr="00903E1D" w:rsidRDefault="00903E1D" w:rsidP="00920E83">
      <w:pPr>
        <w:pStyle w:val="Overskrift1"/>
      </w:pPr>
      <w:r w:rsidRPr="00903E1D">
        <w:lastRenderedPageBreak/>
        <w:t>Valgt revisors beretning for 2021</w:t>
      </w:r>
    </w:p>
    <w:p w14:paraId="5B50B79E" w14:textId="77777777" w:rsidR="00903E1D" w:rsidRPr="00A27B9E" w:rsidRDefault="00903E1D" w:rsidP="00B129A0">
      <w:pPr>
        <w:pStyle w:val="Overskrift2"/>
      </w:pPr>
      <w:proofErr w:type="spellStart"/>
      <w:r w:rsidRPr="00A27B9E">
        <w:t>Uttalelse</w:t>
      </w:r>
      <w:proofErr w:type="spellEnd"/>
      <w:r w:rsidRPr="00A27B9E">
        <w:t xml:space="preserve"> om årsregnskapet</w:t>
      </w:r>
    </w:p>
    <w:p w14:paraId="42A1193E" w14:textId="77777777" w:rsidR="00903E1D" w:rsidRPr="00903E1D" w:rsidRDefault="00903E1D" w:rsidP="00070896">
      <w:pPr>
        <w:rPr>
          <w:rFonts w:eastAsia="Calibri"/>
        </w:rPr>
      </w:pPr>
      <w:r w:rsidRPr="00903E1D">
        <w:rPr>
          <w:rFonts w:eastAsia="Calibri"/>
        </w:rPr>
        <w:t>Årsregnskapet for</w:t>
      </w:r>
      <w:r w:rsidRPr="00903E1D">
        <w:rPr>
          <w:rFonts w:eastAsia="Calibri"/>
          <w:b/>
        </w:rPr>
        <w:t xml:space="preserve"> </w:t>
      </w:r>
      <w:r w:rsidRPr="00903E1D">
        <w:rPr>
          <w:rFonts w:eastAsia="Calibri"/>
        </w:rPr>
        <w:t xml:space="preserve">Marinevold velforening er revidert i henhold til gjeldende regnskaps- og revisjonsbestemmelser. </w:t>
      </w:r>
    </w:p>
    <w:p w14:paraId="1FDA5434" w14:textId="77777777" w:rsidR="00903E1D" w:rsidRPr="00903E1D" w:rsidRDefault="00903E1D" w:rsidP="00070896">
      <w:pPr>
        <w:rPr>
          <w:rFonts w:eastAsia="Calibri"/>
        </w:rPr>
      </w:pPr>
      <w:r w:rsidRPr="00903E1D">
        <w:rPr>
          <w:rFonts w:eastAsia="Calibri"/>
        </w:rPr>
        <w:t xml:space="preserve">Årsregnskapet for regnskapsåret 2021 viser et reelt underskudd pr. 31.12. på kr.96.775 -, under forutsetning av at manglende kontingentinnbetalinger på kr.40.000,- blir betalt. </w:t>
      </w:r>
    </w:p>
    <w:p w14:paraId="15DD1D0B" w14:textId="77777777" w:rsidR="00903E1D" w:rsidRPr="00903E1D" w:rsidRDefault="00903E1D" w:rsidP="00070896">
      <w:pPr>
        <w:rPr>
          <w:rFonts w:eastAsia="Calibri"/>
        </w:rPr>
      </w:pPr>
      <w:r w:rsidRPr="00903E1D">
        <w:rPr>
          <w:rFonts w:eastAsia="Calibri"/>
        </w:rPr>
        <w:t xml:space="preserve">Huset ble i 2021 pusset opp for kr.170.159,-.  </w:t>
      </w:r>
    </w:p>
    <w:p w14:paraId="5EAFF3C7" w14:textId="77777777" w:rsidR="00903E1D" w:rsidRPr="00903E1D" w:rsidRDefault="00903E1D" w:rsidP="00B129A0">
      <w:pPr>
        <w:pStyle w:val="Overskrift2"/>
      </w:pPr>
      <w:r w:rsidRPr="00903E1D">
        <w:t>Vi har utført følgende revisjonshandlinger:</w:t>
      </w:r>
    </w:p>
    <w:p w14:paraId="1F280FC2" w14:textId="77777777" w:rsidR="00903E1D" w:rsidRPr="00903E1D" w:rsidRDefault="00903E1D" w:rsidP="00070896">
      <w:pPr>
        <w:rPr>
          <w:rFonts w:eastAsia="Calibri"/>
        </w:rPr>
      </w:pPr>
      <w:r w:rsidRPr="00903E1D">
        <w:rPr>
          <w:rFonts w:eastAsia="Calibri"/>
        </w:rPr>
        <w:t>Vi har vurdert om årsregnskapet er utarbeidet og fastsatt i samsvar med gjeldende regnskaps- og revisjonsbestemmelser, herunder om organisasjonsleddets styre har oppfylt sin plikt til å sørge for ordentlig og oversiktlig registrering og dokumentasjon av regnskapsopplysninger i samsvar med bestemmelsene.</w:t>
      </w:r>
    </w:p>
    <w:p w14:paraId="5EF13F9F" w14:textId="77777777" w:rsidR="00903E1D" w:rsidRPr="00903E1D" w:rsidRDefault="00903E1D" w:rsidP="00B129A0">
      <w:pPr>
        <w:pStyle w:val="Overskrift2"/>
      </w:pPr>
      <w:r w:rsidRPr="00903E1D">
        <w:t>Konklusjon</w:t>
      </w:r>
    </w:p>
    <w:p w14:paraId="68228ECD" w14:textId="77777777" w:rsidR="00903E1D" w:rsidRPr="00903E1D" w:rsidRDefault="00903E1D" w:rsidP="00070896">
      <w:pPr>
        <w:rPr>
          <w:rFonts w:eastAsia="Calibri"/>
        </w:rPr>
      </w:pPr>
      <w:r w:rsidRPr="00903E1D">
        <w:rPr>
          <w:rFonts w:eastAsia="Calibri"/>
        </w:rPr>
        <w:t>Det er ikke avdekket noen feil eller mangler i regnskapet.</w:t>
      </w:r>
    </w:p>
    <w:p w14:paraId="2C05DA6A" w14:textId="77777777" w:rsidR="00903E1D" w:rsidRPr="00903E1D" w:rsidRDefault="00903E1D" w:rsidP="00070896">
      <w:pPr>
        <w:rPr>
          <w:rFonts w:eastAsia="Calibri"/>
        </w:rPr>
      </w:pPr>
      <w:proofErr w:type="gramStart"/>
      <w:r w:rsidRPr="00903E1D">
        <w:rPr>
          <w:rFonts w:eastAsia="Calibri"/>
        </w:rPr>
        <w:t>Undertegnede</w:t>
      </w:r>
      <w:proofErr w:type="gramEnd"/>
      <w:r w:rsidRPr="00903E1D">
        <w:rPr>
          <w:rFonts w:eastAsia="Calibri"/>
        </w:rPr>
        <w:t xml:space="preserve"> mener at regnskapet og regnskapsføringen er i samsvar med gjeldende regnskaps- og revisjonsbestemmelser, og at årsregnskapet for 2021 kan fastsettes som Marinevold velforenings årsregnskap for 2021.</w:t>
      </w:r>
    </w:p>
    <w:p w14:paraId="7798D9BD" w14:textId="77777777" w:rsidR="00903E1D" w:rsidRPr="00903E1D" w:rsidRDefault="00903E1D" w:rsidP="00070896">
      <w:pPr>
        <w:rPr>
          <w:rFonts w:eastAsia="Calibri"/>
        </w:rPr>
      </w:pPr>
    </w:p>
    <w:p w14:paraId="3DE62192" w14:textId="77777777" w:rsidR="00903E1D" w:rsidRPr="00903E1D" w:rsidRDefault="00903E1D" w:rsidP="00070896">
      <w:pPr>
        <w:rPr>
          <w:rFonts w:eastAsia="Calibri"/>
        </w:rPr>
      </w:pPr>
      <w:r w:rsidRPr="00903E1D">
        <w:rPr>
          <w:rFonts w:eastAsia="Calibri"/>
        </w:rPr>
        <w:t>Trondheim, 1.2.2022</w:t>
      </w:r>
    </w:p>
    <w:p w14:paraId="40A2A5E5" w14:textId="1FDCC26A" w:rsidR="00903E1D" w:rsidRPr="00903E1D" w:rsidRDefault="00903E1D" w:rsidP="00070896">
      <w:pPr>
        <w:rPr>
          <w:rFonts w:eastAsia="Calibri"/>
        </w:rPr>
      </w:pPr>
      <w:r w:rsidRPr="00903E1D">
        <w:rPr>
          <w:rFonts w:eastAsia="Calibri"/>
        </w:rPr>
        <w:t>__________________</w:t>
      </w:r>
      <w:r w:rsidRPr="00903E1D">
        <w:rPr>
          <w:rFonts w:eastAsia="Calibri"/>
        </w:rPr>
        <w:tab/>
      </w:r>
      <w:r w:rsidRPr="00903E1D">
        <w:rPr>
          <w:rFonts w:eastAsia="Calibri"/>
        </w:rPr>
        <w:tab/>
      </w:r>
      <w:r w:rsidRPr="00903E1D">
        <w:rPr>
          <w:rFonts w:eastAsia="Calibri"/>
        </w:rPr>
        <w:tab/>
      </w:r>
      <w:r w:rsidRPr="00903E1D">
        <w:rPr>
          <w:rFonts w:eastAsia="Calibri"/>
        </w:rPr>
        <w:tab/>
        <w:t>___________________</w:t>
      </w:r>
      <w:r w:rsidRPr="00903E1D">
        <w:rPr>
          <w:rFonts w:eastAsia="Calibri"/>
        </w:rPr>
        <w:tab/>
      </w:r>
      <w:r w:rsidRPr="00903E1D">
        <w:rPr>
          <w:rFonts w:eastAsia="Calibri"/>
        </w:rPr>
        <w:tab/>
      </w:r>
      <w:r w:rsidRPr="00903E1D">
        <w:rPr>
          <w:rFonts w:eastAsia="Calibri"/>
        </w:rPr>
        <w:tab/>
      </w:r>
    </w:p>
    <w:p w14:paraId="3AC32373" w14:textId="77777777" w:rsidR="00903E1D" w:rsidRPr="00903E1D" w:rsidRDefault="00903E1D" w:rsidP="00070896">
      <w:pPr>
        <w:rPr>
          <w:rFonts w:eastAsia="Calibri"/>
        </w:rPr>
      </w:pPr>
      <w:r w:rsidRPr="00903E1D">
        <w:rPr>
          <w:rFonts w:eastAsia="Calibri"/>
        </w:rPr>
        <w:t>Arild Pedersen (</w:t>
      </w:r>
      <w:proofErr w:type="spellStart"/>
      <w:r w:rsidRPr="00903E1D">
        <w:rPr>
          <w:rFonts w:eastAsia="Calibri"/>
        </w:rPr>
        <w:t>sign</w:t>
      </w:r>
      <w:proofErr w:type="spellEnd"/>
      <w:r w:rsidRPr="00903E1D">
        <w:rPr>
          <w:rFonts w:eastAsia="Calibri"/>
        </w:rPr>
        <w:t>)</w:t>
      </w:r>
      <w:r w:rsidRPr="00903E1D">
        <w:rPr>
          <w:rFonts w:eastAsia="Calibri"/>
        </w:rPr>
        <w:tab/>
      </w:r>
      <w:r w:rsidRPr="00903E1D">
        <w:rPr>
          <w:rFonts w:eastAsia="Calibri"/>
        </w:rPr>
        <w:tab/>
      </w:r>
      <w:r w:rsidRPr="00903E1D">
        <w:rPr>
          <w:rFonts w:eastAsia="Calibri"/>
        </w:rPr>
        <w:tab/>
      </w:r>
      <w:r w:rsidRPr="00903E1D">
        <w:rPr>
          <w:rFonts w:eastAsia="Calibri"/>
        </w:rPr>
        <w:tab/>
      </w:r>
      <w:r w:rsidRPr="00903E1D">
        <w:rPr>
          <w:rFonts w:eastAsia="Calibri"/>
        </w:rPr>
        <w:tab/>
        <w:t>Lena Hoem Nordhaug (</w:t>
      </w:r>
      <w:proofErr w:type="spellStart"/>
      <w:r w:rsidRPr="00903E1D">
        <w:rPr>
          <w:rFonts w:eastAsia="Calibri"/>
        </w:rPr>
        <w:t>sign</w:t>
      </w:r>
      <w:proofErr w:type="spellEnd"/>
      <w:r w:rsidRPr="00903E1D">
        <w:rPr>
          <w:rFonts w:eastAsia="Calibri"/>
        </w:rPr>
        <w:t>)</w:t>
      </w:r>
      <w:r w:rsidRPr="00903E1D">
        <w:rPr>
          <w:rFonts w:eastAsia="Calibri"/>
        </w:rPr>
        <w:tab/>
      </w:r>
      <w:r w:rsidRPr="00903E1D">
        <w:rPr>
          <w:rFonts w:eastAsia="Calibri"/>
        </w:rPr>
        <w:tab/>
      </w:r>
      <w:r w:rsidRPr="00903E1D">
        <w:rPr>
          <w:rFonts w:eastAsia="Calibri"/>
        </w:rPr>
        <w:tab/>
      </w:r>
      <w:r w:rsidRPr="00903E1D">
        <w:rPr>
          <w:rFonts w:eastAsia="Calibri"/>
        </w:rPr>
        <w:tab/>
      </w:r>
      <w:r w:rsidRPr="00903E1D">
        <w:rPr>
          <w:rFonts w:eastAsia="Calibri"/>
        </w:rPr>
        <w:tab/>
      </w:r>
      <w:r w:rsidRPr="00903E1D">
        <w:rPr>
          <w:rFonts w:eastAsia="Calibri"/>
        </w:rPr>
        <w:tab/>
      </w:r>
      <w:r w:rsidRPr="00903E1D">
        <w:rPr>
          <w:rFonts w:eastAsia="Calibri"/>
        </w:rPr>
        <w:tab/>
        <w:t xml:space="preserve">                            </w:t>
      </w:r>
      <w:r w:rsidRPr="00903E1D">
        <w:rPr>
          <w:rFonts w:eastAsia="Calibri"/>
        </w:rPr>
        <w:tab/>
      </w:r>
    </w:p>
    <w:p w14:paraId="39E143DE" w14:textId="77777777" w:rsidR="00B129A0" w:rsidRDefault="00B129A0">
      <w:pPr>
        <w:spacing w:after="0"/>
      </w:pPr>
    </w:p>
    <w:p w14:paraId="1611222F" w14:textId="77777777" w:rsidR="00F3359C" w:rsidRDefault="00F3359C" w:rsidP="00F3359C">
      <w:pPr>
        <w:spacing w:after="0"/>
      </w:pPr>
    </w:p>
    <w:p w14:paraId="223F7A14" w14:textId="322347D8" w:rsidR="00903E1D" w:rsidRPr="00694AAE" w:rsidRDefault="003D31E5">
      <w:pPr>
        <w:spacing w:after="0"/>
        <w:rPr>
          <w:u w:val="single"/>
        </w:rPr>
      </w:pPr>
      <w:r w:rsidRPr="00694AAE">
        <w:rPr>
          <w:b/>
          <w:bCs/>
          <w:u w:val="single"/>
        </w:rPr>
        <w:t>Regnskap godtas enstemmig</w:t>
      </w:r>
      <w:r w:rsidRPr="00694AAE">
        <w:rPr>
          <w:u w:val="single"/>
        </w:rPr>
        <w:t xml:space="preserve"> </w:t>
      </w:r>
      <w:r w:rsidR="00903E1D" w:rsidRPr="00694AAE">
        <w:rPr>
          <w:u w:val="single"/>
        </w:rPr>
        <w:br w:type="page"/>
      </w:r>
    </w:p>
    <w:p w14:paraId="4CE8AED2" w14:textId="13C875CE" w:rsidR="008F0AF8" w:rsidRDefault="008F0AF8" w:rsidP="00920E83">
      <w:pPr>
        <w:pStyle w:val="Overskrift1"/>
      </w:pPr>
      <w:r>
        <w:lastRenderedPageBreak/>
        <w:t>Innkomne forslag</w:t>
      </w:r>
    </w:p>
    <w:p w14:paraId="4FC86D8A" w14:textId="52251F81" w:rsidR="00EC336B" w:rsidRPr="00EC336B" w:rsidRDefault="00EC336B" w:rsidP="00EC336B">
      <w:r>
        <w:t xml:space="preserve">Ingen forslag til saker som ønskes behandlet på </w:t>
      </w:r>
      <w:r w:rsidR="00CD7659">
        <w:t>årsmøtet er mottatt.</w:t>
      </w:r>
    </w:p>
    <w:p w14:paraId="1418FBA0" w14:textId="6EA3314B" w:rsidR="002420FD" w:rsidRDefault="007B29EA" w:rsidP="00920E83">
      <w:pPr>
        <w:pStyle w:val="Overskrift1"/>
      </w:pPr>
      <w:r w:rsidRPr="007B29EA">
        <w:t>Bruk av bydelshuset og fellesarealer</w:t>
      </w:r>
    </w:p>
    <w:p w14:paraId="38C19F40" w14:textId="24E2229C" w:rsidR="007B29EA" w:rsidRDefault="005A689E" w:rsidP="007B29EA">
      <w:r>
        <w:t>Velforeningens styre arbeider med</w:t>
      </w:r>
      <w:r w:rsidR="00BC4F63" w:rsidRPr="00BC4F63">
        <w:t xml:space="preserve"> videreutvikling av bydelshuset og fellesområdene rundt for å øke bruken til beste for foreningens medlemmer.</w:t>
      </w:r>
      <w:r w:rsidR="005F3707">
        <w:t xml:space="preserve"> Følgende aktiviteter inngår i arbeidet:</w:t>
      </w:r>
    </w:p>
    <w:p w14:paraId="3B8F2328" w14:textId="7D447A89" w:rsidR="00F03E45" w:rsidRDefault="00F03E45" w:rsidP="002816E4">
      <w:pPr>
        <w:pStyle w:val="Listeavsnitt"/>
        <w:numPr>
          <w:ilvl w:val="0"/>
          <w:numId w:val="15"/>
        </w:numPr>
        <w:rPr>
          <w:sz w:val="22"/>
          <w:szCs w:val="22"/>
        </w:rPr>
      </w:pPr>
      <w:proofErr w:type="spellStart"/>
      <w:r>
        <w:rPr>
          <w:sz w:val="22"/>
          <w:szCs w:val="22"/>
        </w:rPr>
        <w:t>Eltilsyn</w:t>
      </w:r>
      <w:proofErr w:type="spellEnd"/>
    </w:p>
    <w:p w14:paraId="7DB4A0E7" w14:textId="77777777" w:rsidR="00055F76" w:rsidRDefault="005F3707" w:rsidP="002816E4">
      <w:pPr>
        <w:pStyle w:val="Listeavsnitt"/>
        <w:numPr>
          <w:ilvl w:val="0"/>
          <w:numId w:val="15"/>
        </w:numPr>
        <w:rPr>
          <w:sz w:val="22"/>
          <w:szCs w:val="22"/>
        </w:rPr>
      </w:pPr>
      <w:r w:rsidRPr="002816E4">
        <w:rPr>
          <w:sz w:val="22"/>
          <w:szCs w:val="22"/>
        </w:rPr>
        <w:t xml:space="preserve">Dugnad </w:t>
      </w:r>
    </w:p>
    <w:p w14:paraId="12569065" w14:textId="73C23D3F" w:rsidR="005F3707" w:rsidRPr="002816E4" w:rsidRDefault="005D07AE" w:rsidP="00055F76">
      <w:pPr>
        <w:pStyle w:val="Listeavsnitt"/>
        <w:numPr>
          <w:ilvl w:val="1"/>
          <w:numId w:val="15"/>
        </w:numPr>
        <w:rPr>
          <w:sz w:val="22"/>
          <w:szCs w:val="22"/>
        </w:rPr>
      </w:pPr>
      <w:r w:rsidRPr="002816E4">
        <w:rPr>
          <w:sz w:val="22"/>
          <w:szCs w:val="22"/>
        </w:rPr>
        <w:t>Huset og fellesområdene</w:t>
      </w:r>
    </w:p>
    <w:p w14:paraId="13A4FD7D" w14:textId="3E719118" w:rsidR="005D07AE" w:rsidRDefault="006D452E" w:rsidP="002816E4">
      <w:pPr>
        <w:pStyle w:val="Listeavsnitt"/>
        <w:numPr>
          <w:ilvl w:val="0"/>
          <w:numId w:val="15"/>
        </w:numPr>
        <w:rPr>
          <w:sz w:val="22"/>
          <w:szCs w:val="22"/>
        </w:rPr>
      </w:pPr>
      <w:r w:rsidRPr="002816E4">
        <w:rPr>
          <w:sz w:val="22"/>
          <w:szCs w:val="22"/>
        </w:rPr>
        <w:t>Oppgradering av fellesområdene</w:t>
      </w:r>
    </w:p>
    <w:p w14:paraId="25D82627" w14:textId="29C8DD0B" w:rsidR="004903FD" w:rsidRDefault="001E0CE4" w:rsidP="004903FD">
      <w:pPr>
        <w:pStyle w:val="Listeavsnitt"/>
        <w:numPr>
          <w:ilvl w:val="1"/>
          <w:numId w:val="15"/>
        </w:numPr>
        <w:rPr>
          <w:sz w:val="22"/>
          <w:szCs w:val="22"/>
        </w:rPr>
      </w:pPr>
      <w:r>
        <w:rPr>
          <w:sz w:val="22"/>
          <w:szCs w:val="22"/>
        </w:rPr>
        <w:t>Landskapsarkitekt</w:t>
      </w:r>
    </w:p>
    <w:p w14:paraId="1822516B" w14:textId="54360BEE" w:rsidR="00257911" w:rsidRDefault="002816E4" w:rsidP="0069486C">
      <w:pPr>
        <w:pStyle w:val="Listeavsnitt"/>
        <w:numPr>
          <w:ilvl w:val="0"/>
          <w:numId w:val="15"/>
        </w:numPr>
        <w:rPr>
          <w:sz w:val="22"/>
          <w:szCs w:val="22"/>
        </w:rPr>
      </w:pPr>
      <w:r w:rsidRPr="002816E4">
        <w:rPr>
          <w:sz w:val="22"/>
          <w:szCs w:val="22"/>
        </w:rPr>
        <w:t>Ansvar for huset</w:t>
      </w:r>
    </w:p>
    <w:p w14:paraId="3874906A" w14:textId="24316EF1" w:rsidR="00F54268" w:rsidRDefault="0068769B" w:rsidP="0069486C">
      <w:pPr>
        <w:pStyle w:val="Listeavsnitt"/>
        <w:numPr>
          <w:ilvl w:val="0"/>
          <w:numId w:val="15"/>
        </w:numPr>
        <w:rPr>
          <w:sz w:val="22"/>
          <w:szCs w:val="22"/>
        </w:rPr>
      </w:pPr>
      <w:r>
        <w:rPr>
          <w:sz w:val="22"/>
          <w:szCs w:val="22"/>
        </w:rPr>
        <w:t xml:space="preserve">Utleie </w:t>
      </w:r>
      <w:r w:rsidR="00F54268">
        <w:rPr>
          <w:sz w:val="22"/>
          <w:szCs w:val="22"/>
        </w:rPr>
        <w:t>av Huset</w:t>
      </w:r>
    </w:p>
    <w:p w14:paraId="1779E334" w14:textId="4D521EED" w:rsidR="00792D6A" w:rsidRPr="00792D6A" w:rsidRDefault="00792D6A" w:rsidP="00792D6A">
      <w:pPr>
        <w:pStyle w:val="Listeavsnitt"/>
        <w:numPr>
          <w:ilvl w:val="0"/>
          <w:numId w:val="15"/>
        </w:numPr>
        <w:rPr>
          <w:sz w:val="22"/>
          <w:szCs w:val="22"/>
        </w:rPr>
      </w:pPr>
      <w:r>
        <w:rPr>
          <w:sz w:val="22"/>
          <w:szCs w:val="22"/>
        </w:rPr>
        <w:t>Vipps for betaling av leie for Huset</w:t>
      </w:r>
    </w:p>
    <w:p w14:paraId="6F1D089F" w14:textId="49A683BE" w:rsidR="00AE3ABE" w:rsidRPr="00A27B9E" w:rsidRDefault="00AE3ABE" w:rsidP="00920E83">
      <w:pPr>
        <w:pStyle w:val="Overskrift1"/>
      </w:pPr>
      <w:proofErr w:type="spellStart"/>
      <w:r w:rsidRPr="00A27B9E">
        <w:t>Husansvarlig</w:t>
      </w:r>
      <w:proofErr w:type="spellEnd"/>
    </w:p>
    <w:p w14:paraId="47E0B778" w14:textId="77777777" w:rsidR="00AE3ABE" w:rsidRPr="00C11F13" w:rsidRDefault="00AE3ABE" w:rsidP="00B129A0">
      <w:pPr>
        <w:pStyle w:val="Overskrift2"/>
      </w:pPr>
      <w:r w:rsidRPr="00C11F13">
        <w:t>Bakgrunn</w:t>
      </w:r>
    </w:p>
    <w:p w14:paraId="12EB4C3D" w14:textId="77777777" w:rsidR="00AE3ABE" w:rsidRPr="00451F5C" w:rsidRDefault="00AE3ABE" w:rsidP="00C11F13">
      <w:r w:rsidRPr="00451F5C">
        <w:t xml:space="preserve">Tidligere har den som har vært </w:t>
      </w:r>
      <w:proofErr w:type="spellStart"/>
      <w:r w:rsidRPr="00451F5C">
        <w:t>husansvarlig</w:t>
      </w:r>
      <w:proofErr w:type="spellEnd"/>
      <w:r w:rsidRPr="00451F5C">
        <w:t xml:space="preserve"> hatt ansvar for:</w:t>
      </w:r>
    </w:p>
    <w:p w14:paraId="67D88B3C" w14:textId="77777777" w:rsidR="00AE3ABE" w:rsidRPr="00A37455" w:rsidRDefault="00AE3ABE" w:rsidP="00A37455">
      <w:pPr>
        <w:pStyle w:val="Listeavsnitt"/>
        <w:numPr>
          <w:ilvl w:val="0"/>
          <w:numId w:val="14"/>
        </w:numPr>
        <w:rPr>
          <w:sz w:val="22"/>
          <w:szCs w:val="22"/>
        </w:rPr>
      </w:pPr>
      <w:r w:rsidRPr="00A37455">
        <w:rPr>
          <w:sz w:val="22"/>
          <w:szCs w:val="22"/>
        </w:rPr>
        <w:t>Booking av huset</w:t>
      </w:r>
    </w:p>
    <w:p w14:paraId="79627D25" w14:textId="77777777" w:rsidR="00AE3ABE" w:rsidRPr="00A37455" w:rsidRDefault="00AE3ABE" w:rsidP="00A37455">
      <w:pPr>
        <w:pStyle w:val="Listeavsnitt"/>
        <w:numPr>
          <w:ilvl w:val="0"/>
          <w:numId w:val="14"/>
        </w:numPr>
        <w:rPr>
          <w:sz w:val="22"/>
          <w:szCs w:val="22"/>
        </w:rPr>
      </w:pPr>
      <w:r w:rsidRPr="00A37455">
        <w:rPr>
          <w:sz w:val="22"/>
          <w:szCs w:val="22"/>
        </w:rPr>
        <w:t xml:space="preserve">Ta imot depositum og betaling for leie og holde regnskap over leieinntektene, </w:t>
      </w:r>
    </w:p>
    <w:p w14:paraId="5267FA6A" w14:textId="77777777" w:rsidR="00AE3ABE" w:rsidRPr="00A37455" w:rsidRDefault="00AE3ABE" w:rsidP="00A37455">
      <w:pPr>
        <w:pStyle w:val="Listeavsnitt"/>
        <w:numPr>
          <w:ilvl w:val="0"/>
          <w:numId w:val="14"/>
        </w:numPr>
        <w:rPr>
          <w:sz w:val="22"/>
          <w:szCs w:val="22"/>
        </w:rPr>
      </w:pPr>
      <w:r w:rsidRPr="00A37455">
        <w:rPr>
          <w:sz w:val="22"/>
          <w:szCs w:val="22"/>
        </w:rPr>
        <w:t>Tilsyn av huset etter utleie og øvrig tilsyn, måke snø på adkomstveien og frem til huset, orden og renhold av huset (vaske om nødvendig)</w:t>
      </w:r>
    </w:p>
    <w:p w14:paraId="79FE85A7" w14:textId="77777777" w:rsidR="00AE3ABE" w:rsidRPr="00A37455" w:rsidRDefault="00AE3ABE" w:rsidP="00A37455">
      <w:pPr>
        <w:pStyle w:val="Listeavsnitt"/>
        <w:numPr>
          <w:ilvl w:val="0"/>
          <w:numId w:val="14"/>
        </w:numPr>
        <w:rPr>
          <w:sz w:val="22"/>
          <w:szCs w:val="22"/>
        </w:rPr>
      </w:pPr>
      <w:r w:rsidRPr="00A37455">
        <w:rPr>
          <w:sz w:val="22"/>
          <w:szCs w:val="22"/>
        </w:rPr>
        <w:t>Legge frem rene kluter (oppvaskkluter og gulvklut) og oppvaskhåndklær ved utleie og vaske disse etter bruk.</w:t>
      </w:r>
    </w:p>
    <w:p w14:paraId="345A4D02" w14:textId="77777777" w:rsidR="00AE3ABE" w:rsidRPr="00451F5C" w:rsidRDefault="00AE3ABE" w:rsidP="00C11F13">
      <w:r w:rsidRPr="00451F5C">
        <w:t xml:space="preserve">Dette har vært betalt et honorar til </w:t>
      </w:r>
      <w:proofErr w:type="spellStart"/>
      <w:r w:rsidRPr="00451F5C">
        <w:t>husansvarlig</w:t>
      </w:r>
      <w:proofErr w:type="spellEnd"/>
      <w:r w:rsidRPr="00451F5C">
        <w:t>.</w:t>
      </w:r>
    </w:p>
    <w:p w14:paraId="07490A97" w14:textId="77777777" w:rsidR="00AE3ABE" w:rsidRPr="00451F5C" w:rsidRDefault="00AE3ABE" w:rsidP="00C11F13">
      <w:r w:rsidRPr="00451F5C">
        <w:t xml:space="preserve">Frem til nå har den eneste muligheten for å finne ut om huset er ledig og for å reservere huset har vært å ringe </w:t>
      </w:r>
      <w:proofErr w:type="spellStart"/>
      <w:r w:rsidRPr="00451F5C">
        <w:t>husansvarlig</w:t>
      </w:r>
      <w:proofErr w:type="spellEnd"/>
      <w:r w:rsidRPr="00451F5C">
        <w:t>. Videre har det vært kontant oppgjør</w:t>
      </w:r>
    </w:p>
    <w:p w14:paraId="1827F390" w14:textId="77777777" w:rsidR="00AE3ABE" w:rsidRPr="00451F5C" w:rsidRDefault="00AE3ABE" w:rsidP="00C11F13">
      <w:r w:rsidRPr="00451F5C">
        <w:t>Styret ønsker nå å legge til rette for booking av huset på nett og med betaling til velforeningens konto.</w:t>
      </w:r>
    </w:p>
    <w:p w14:paraId="4FB79156" w14:textId="77777777" w:rsidR="00AE3ABE" w:rsidRPr="00451F5C" w:rsidRDefault="00AE3ABE" w:rsidP="00C11F13">
      <w:r w:rsidRPr="00451F5C">
        <w:t>Videre ønsker styret at Huset skal bli mer brukt i dag.</w:t>
      </w:r>
    </w:p>
    <w:p w14:paraId="504F68A8" w14:textId="77777777" w:rsidR="00AE3ABE" w:rsidRPr="00451F5C" w:rsidRDefault="00AE3ABE" w:rsidP="00C11F13">
      <w:r w:rsidRPr="00451F5C">
        <w:t xml:space="preserve">Styret foreslår derfor at det det opprettes en stilling som </w:t>
      </w:r>
      <w:proofErr w:type="spellStart"/>
      <w:r w:rsidRPr="00451F5C">
        <w:t>bookingansvarlig</w:t>
      </w:r>
      <w:proofErr w:type="spellEnd"/>
      <w:r w:rsidRPr="00451F5C">
        <w:t xml:space="preserve">. </w:t>
      </w:r>
      <w:proofErr w:type="spellStart"/>
      <w:r w:rsidRPr="00451F5C">
        <w:t>Bookingansvalig</w:t>
      </w:r>
      <w:proofErr w:type="spellEnd"/>
      <w:r w:rsidRPr="00451F5C">
        <w:t xml:space="preserve"> vil også ha ansvar for å markedsføre Huset både overfor interne (velforeningsmedlemmer) og eksterne leietagere. </w:t>
      </w:r>
    </w:p>
    <w:p w14:paraId="116EDBC3" w14:textId="77777777" w:rsidR="00AE3ABE" w:rsidRPr="00451F5C" w:rsidRDefault="00AE3ABE" w:rsidP="00C11F13">
      <w:r w:rsidRPr="00451F5C">
        <w:t xml:space="preserve">En slik deling forutsetter god kommunikasjon mellom de to og dersom det er hensiktsmessig, kan en og samme person inneha begge funksjonene. Begge rapportere til velforeningens styre. Det er fordelaktig, men ikke </w:t>
      </w:r>
      <w:proofErr w:type="gramStart"/>
      <w:r w:rsidRPr="00451F5C">
        <w:t>påkrevet</w:t>
      </w:r>
      <w:proofErr w:type="gramEnd"/>
      <w:r w:rsidRPr="00451F5C">
        <w:t xml:space="preserve"> at en av personene er med i velforeningas styre.</w:t>
      </w:r>
    </w:p>
    <w:p w14:paraId="64F17C70" w14:textId="70C1A9C0" w:rsidR="00AE3ABE" w:rsidRDefault="00AE3ABE" w:rsidP="00C11F13">
      <w:r w:rsidRPr="00451F5C">
        <w:t>Det vil bli utarbeidet en stillingsinstruks for begge stillingene.</w:t>
      </w:r>
    </w:p>
    <w:p w14:paraId="26E5F8AB" w14:textId="138E7642" w:rsidR="00910B5E" w:rsidRPr="006C1E5A" w:rsidRDefault="00910B5E" w:rsidP="00910B5E">
      <w:pPr>
        <w:rPr>
          <w:u w:val="single"/>
        </w:rPr>
      </w:pPr>
      <w:r w:rsidRPr="006C1E5A">
        <w:rPr>
          <w:u w:val="single"/>
        </w:rPr>
        <w:t xml:space="preserve">Innspill fra årsmøtet: </w:t>
      </w:r>
    </w:p>
    <w:p w14:paraId="5F817017" w14:textId="77777777" w:rsidR="00910B5E" w:rsidRPr="00910B5E" w:rsidRDefault="00910B5E" w:rsidP="00910B5E">
      <w:pPr>
        <w:pStyle w:val="Listeavsnitt"/>
        <w:numPr>
          <w:ilvl w:val="0"/>
          <w:numId w:val="16"/>
        </w:numPr>
        <w:rPr>
          <w:sz w:val="22"/>
          <w:szCs w:val="22"/>
        </w:rPr>
      </w:pPr>
      <w:r w:rsidRPr="00910B5E">
        <w:rPr>
          <w:sz w:val="22"/>
          <w:szCs w:val="22"/>
        </w:rPr>
        <w:t>Forskjellig pris på barnebursdag og annet bruk. Eventuelt gratis?</w:t>
      </w:r>
    </w:p>
    <w:p w14:paraId="03B61680" w14:textId="77777777" w:rsidR="00910B5E" w:rsidRPr="00910B5E" w:rsidRDefault="00910B5E" w:rsidP="00910B5E">
      <w:pPr>
        <w:pStyle w:val="Listeavsnitt"/>
        <w:numPr>
          <w:ilvl w:val="0"/>
          <w:numId w:val="16"/>
        </w:numPr>
        <w:rPr>
          <w:sz w:val="22"/>
          <w:szCs w:val="22"/>
        </w:rPr>
      </w:pPr>
      <w:r w:rsidRPr="00910B5E">
        <w:rPr>
          <w:sz w:val="22"/>
          <w:szCs w:val="22"/>
        </w:rPr>
        <w:t>Behov for avbestillingsfrist ved utleie</w:t>
      </w:r>
    </w:p>
    <w:p w14:paraId="7B89CE70" w14:textId="77777777" w:rsidR="00910B5E" w:rsidRPr="00910B5E" w:rsidRDefault="00910B5E" w:rsidP="00910B5E">
      <w:pPr>
        <w:pStyle w:val="Listeavsnitt"/>
        <w:numPr>
          <w:ilvl w:val="0"/>
          <w:numId w:val="16"/>
        </w:numPr>
        <w:rPr>
          <w:sz w:val="22"/>
          <w:szCs w:val="22"/>
        </w:rPr>
      </w:pPr>
      <w:r w:rsidRPr="00910B5E">
        <w:rPr>
          <w:sz w:val="22"/>
          <w:szCs w:val="22"/>
        </w:rPr>
        <w:t xml:space="preserve">Regler og kontrakt må utarbeides av nytt styre </w:t>
      </w:r>
    </w:p>
    <w:p w14:paraId="7D89B4B1" w14:textId="77777777" w:rsidR="00910B5E" w:rsidRPr="00451F5C" w:rsidRDefault="00910B5E" w:rsidP="00C11F13"/>
    <w:p w14:paraId="1F3FC229" w14:textId="77777777" w:rsidR="00AE3ABE" w:rsidRPr="00311562" w:rsidRDefault="00AE3ABE" w:rsidP="00B129A0">
      <w:pPr>
        <w:pStyle w:val="Overskrift2"/>
      </w:pPr>
      <w:r w:rsidRPr="00311562">
        <w:lastRenderedPageBreak/>
        <w:t>Styrets innstilling</w:t>
      </w:r>
    </w:p>
    <w:p w14:paraId="6C0860D4" w14:textId="77777777" w:rsidR="00AE3ABE" w:rsidRPr="00451F5C" w:rsidRDefault="00AE3ABE" w:rsidP="00C11F13">
      <w:r w:rsidRPr="00451F5C">
        <w:t xml:space="preserve">Ansvaret for velforeningens hus blir todelt: en </w:t>
      </w:r>
      <w:proofErr w:type="spellStart"/>
      <w:r w:rsidRPr="00451F5C">
        <w:t>husansvarlig</w:t>
      </w:r>
      <w:proofErr w:type="spellEnd"/>
      <w:r w:rsidRPr="00451F5C">
        <w:t xml:space="preserve"> og en </w:t>
      </w:r>
      <w:proofErr w:type="spellStart"/>
      <w:r w:rsidRPr="00451F5C">
        <w:t>bookingansvarlig</w:t>
      </w:r>
      <w:proofErr w:type="spellEnd"/>
      <w:r w:rsidRPr="00451F5C">
        <w:t>. Dersom det er hensiktsmessig, kan en og samme person inneha begge funksjonene.</w:t>
      </w:r>
    </w:p>
    <w:p w14:paraId="18779F3A" w14:textId="05A6F672" w:rsidR="00AE3ABE" w:rsidRDefault="00AE3ABE" w:rsidP="00C11F13">
      <w:r w:rsidRPr="00451F5C">
        <w:t xml:space="preserve">Oppgavene lønnes etter avtale med styret. </w:t>
      </w:r>
    </w:p>
    <w:p w14:paraId="58EA3437" w14:textId="62275273" w:rsidR="000B0588" w:rsidRDefault="000B0588" w:rsidP="00C11F13"/>
    <w:p w14:paraId="1992F220" w14:textId="3C42E979" w:rsidR="000B0588" w:rsidRPr="00694AAE" w:rsidRDefault="000B0588" w:rsidP="00C11F13">
      <w:pPr>
        <w:rPr>
          <w:b/>
          <w:bCs/>
          <w:u w:val="single"/>
        </w:rPr>
      </w:pPr>
      <w:r w:rsidRPr="00694AAE">
        <w:rPr>
          <w:b/>
          <w:bCs/>
          <w:u w:val="single"/>
        </w:rPr>
        <w:t>Styrets innstilling godtas enstemmig</w:t>
      </w:r>
    </w:p>
    <w:p w14:paraId="6E038CCA" w14:textId="77777777" w:rsidR="000B0588" w:rsidRPr="000B0588" w:rsidRDefault="000B0588" w:rsidP="00C11F13">
      <w:pPr>
        <w:rPr>
          <w:b/>
          <w:bCs/>
        </w:rPr>
      </w:pPr>
    </w:p>
    <w:p w14:paraId="0CED262E" w14:textId="03FC1DD5" w:rsidR="00977960" w:rsidRDefault="00BF54A5" w:rsidP="00F02A40">
      <w:pPr>
        <w:pStyle w:val="Overskrift1"/>
      </w:pPr>
      <w:r w:rsidRPr="00BF54A5">
        <w:t>Snø</w:t>
      </w:r>
      <w:r w:rsidR="00B708D7">
        <w:t>rydding</w:t>
      </w:r>
      <w:r w:rsidR="00CB10B8">
        <w:t xml:space="preserve"> og </w:t>
      </w:r>
      <w:r w:rsidR="00B50F9C">
        <w:t>parkering</w:t>
      </w:r>
    </w:p>
    <w:p w14:paraId="7978501C" w14:textId="63BDE334" w:rsidR="005F7D74" w:rsidRDefault="004F657A" w:rsidP="001F34FF">
      <w:proofErr w:type="spellStart"/>
      <w:r>
        <w:t>Midtergata</w:t>
      </w:r>
      <w:proofErr w:type="spellEnd"/>
      <w:r>
        <w:t xml:space="preserve"> </w:t>
      </w:r>
      <w:r w:rsidR="001F5F27">
        <w:t>er en del av fellesområdet som eies av Trondheim kommune</w:t>
      </w:r>
      <w:r w:rsidR="006C6ECE">
        <w:t xml:space="preserve">. </w:t>
      </w:r>
      <w:r w:rsidR="00813B7A">
        <w:t>Se kart</w:t>
      </w:r>
      <w:r w:rsidR="00BA0636">
        <w:t>utsnitt</w:t>
      </w:r>
      <w:r w:rsidR="00DF1B77">
        <w:t xml:space="preserve">. </w:t>
      </w:r>
      <w:r w:rsidR="006C6ECE">
        <w:t xml:space="preserve">Marinevold hageby velforening er </w:t>
      </w:r>
      <w:r w:rsidR="0093727B">
        <w:t xml:space="preserve">gitt disposisjonsrett og </w:t>
      </w:r>
      <w:r w:rsidR="005C191C">
        <w:t xml:space="preserve">privatrettslig </w:t>
      </w:r>
      <w:r w:rsidR="009B7CB1">
        <w:t>råderett over området.</w:t>
      </w:r>
      <w:r w:rsidR="001B262A">
        <w:t xml:space="preserve"> </w:t>
      </w:r>
      <w:r w:rsidR="001F34FF">
        <w:t xml:space="preserve">Velforeningen er ansvarlig for </w:t>
      </w:r>
      <w:r w:rsidR="0030570E">
        <w:t xml:space="preserve">vedlikehold og </w:t>
      </w:r>
      <w:r w:rsidR="001F34FF">
        <w:t xml:space="preserve">snørydding i </w:t>
      </w:r>
      <w:proofErr w:type="spellStart"/>
      <w:r w:rsidR="001F34FF">
        <w:t>Midtergata</w:t>
      </w:r>
      <w:proofErr w:type="spellEnd"/>
      <w:r w:rsidR="001F34FF">
        <w:t>.</w:t>
      </w:r>
      <w:r w:rsidR="002C5F6A">
        <w:t xml:space="preserve"> </w:t>
      </w:r>
      <w:r w:rsidR="002C5F6A" w:rsidRPr="002C5F6A">
        <w:t>Din vaktmester</w:t>
      </w:r>
      <w:r w:rsidR="002C5F6A">
        <w:t xml:space="preserve"> er engasjert for å rydde snø og strø</w:t>
      </w:r>
      <w:r w:rsidR="002C5F6A" w:rsidRPr="002C5F6A">
        <w:t xml:space="preserve">. </w:t>
      </w:r>
      <w:r w:rsidR="005D3930">
        <w:t>Av hensyn til snørydding</w:t>
      </w:r>
      <w:r w:rsidR="007E4D66">
        <w:t xml:space="preserve">, </w:t>
      </w:r>
      <w:r w:rsidR="00304BF0">
        <w:t>fremkommelighet og</w:t>
      </w:r>
      <w:r w:rsidR="005D3930">
        <w:t xml:space="preserve"> trivsel</w:t>
      </w:r>
      <w:r w:rsidR="00267AA6">
        <w:t>s</w:t>
      </w:r>
      <w:r w:rsidR="005D3930">
        <w:t>hen</w:t>
      </w:r>
      <w:r w:rsidR="00267AA6">
        <w:t xml:space="preserve">syn </w:t>
      </w:r>
      <w:r w:rsidR="00CB43CD">
        <w:t>henstilles beboere og der</w:t>
      </w:r>
      <w:r w:rsidR="005F7D74">
        <w:t>es gjester om å følge parkeringsbestemmelsene.</w:t>
      </w:r>
    </w:p>
    <w:p w14:paraId="5CFB72BB" w14:textId="6A38FBC0" w:rsidR="00812668" w:rsidRPr="00672462" w:rsidRDefault="00812668" w:rsidP="00672462">
      <w:pPr>
        <w:pStyle w:val="Listeavsnitt"/>
        <w:numPr>
          <w:ilvl w:val="0"/>
          <w:numId w:val="16"/>
        </w:numPr>
        <w:rPr>
          <w:sz w:val="22"/>
          <w:szCs w:val="22"/>
        </w:rPr>
      </w:pPr>
      <w:r w:rsidRPr="00672462">
        <w:rPr>
          <w:sz w:val="22"/>
          <w:szCs w:val="22"/>
        </w:rPr>
        <w:t xml:space="preserve">Parkering i </w:t>
      </w:r>
      <w:proofErr w:type="spellStart"/>
      <w:r w:rsidRPr="00672462">
        <w:rPr>
          <w:sz w:val="22"/>
          <w:szCs w:val="22"/>
        </w:rPr>
        <w:t>Midtergata</w:t>
      </w:r>
      <w:proofErr w:type="spellEnd"/>
      <w:r w:rsidRPr="00672462">
        <w:rPr>
          <w:sz w:val="22"/>
          <w:szCs w:val="22"/>
        </w:rPr>
        <w:t xml:space="preserve"> er forbeholdt </w:t>
      </w:r>
      <w:r w:rsidR="009D273F" w:rsidRPr="00672462">
        <w:rPr>
          <w:sz w:val="22"/>
          <w:szCs w:val="22"/>
        </w:rPr>
        <w:t>beboere i Marinevold hageby velforening og deres gjester.</w:t>
      </w:r>
    </w:p>
    <w:p w14:paraId="271EF5B4" w14:textId="3CF29D57" w:rsidR="009D273F" w:rsidRPr="00672462" w:rsidRDefault="00895C3E" w:rsidP="00672462">
      <w:pPr>
        <w:pStyle w:val="Listeavsnitt"/>
        <w:numPr>
          <w:ilvl w:val="0"/>
          <w:numId w:val="16"/>
        </w:numPr>
        <w:rPr>
          <w:sz w:val="22"/>
          <w:szCs w:val="22"/>
        </w:rPr>
      </w:pPr>
      <w:r w:rsidRPr="00672462">
        <w:rPr>
          <w:sz w:val="22"/>
          <w:szCs w:val="22"/>
        </w:rPr>
        <w:t>Det skal ikke parkeres kjøretøy i selve gata</w:t>
      </w:r>
      <w:r w:rsidR="003E20F3" w:rsidRPr="00672462">
        <w:rPr>
          <w:sz w:val="22"/>
          <w:szCs w:val="22"/>
        </w:rPr>
        <w:t xml:space="preserve">. Parkering </w:t>
      </w:r>
      <w:r w:rsidR="00720BAF" w:rsidRPr="00672462">
        <w:rPr>
          <w:sz w:val="22"/>
          <w:szCs w:val="22"/>
        </w:rPr>
        <w:t>skal skje utenfor veibanen slik at det ikke hindrer brøyting og an</w:t>
      </w:r>
      <w:r w:rsidR="0030636B">
        <w:rPr>
          <w:sz w:val="22"/>
          <w:szCs w:val="22"/>
        </w:rPr>
        <w:t>n</w:t>
      </w:r>
      <w:r w:rsidR="00720BAF" w:rsidRPr="00672462">
        <w:rPr>
          <w:sz w:val="22"/>
          <w:szCs w:val="22"/>
        </w:rPr>
        <w:t xml:space="preserve">en </w:t>
      </w:r>
      <w:r w:rsidR="004873E8" w:rsidRPr="00672462">
        <w:rPr>
          <w:sz w:val="22"/>
          <w:szCs w:val="22"/>
        </w:rPr>
        <w:t>adkomst.</w:t>
      </w:r>
    </w:p>
    <w:p w14:paraId="22962D80" w14:textId="2EC0C047" w:rsidR="004873E8" w:rsidRPr="00672462" w:rsidRDefault="004873E8" w:rsidP="00672462">
      <w:pPr>
        <w:pStyle w:val="Listeavsnitt"/>
        <w:numPr>
          <w:ilvl w:val="0"/>
          <w:numId w:val="16"/>
        </w:numPr>
        <w:rPr>
          <w:sz w:val="22"/>
          <w:szCs w:val="22"/>
        </w:rPr>
      </w:pPr>
      <w:r w:rsidRPr="00672462">
        <w:rPr>
          <w:sz w:val="22"/>
          <w:szCs w:val="22"/>
        </w:rPr>
        <w:t xml:space="preserve">Det tillates ikke utleie av parkeringsplasser på </w:t>
      </w:r>
      <w:r w:rsidR="00E32C31" w:rsidRPr="00672462">
        <w:rPr>
          <w:sz w:val="22"/>
          <w:szCs w:val="22"/>
        </w:rPr>
        <w:t>dagtid</w:t>
      </w:r>
      <w:r w:rsidR="0030636B">
        <w:rPr>
          <w:sz w:val="22"/>
          <w:szCs w:val="22"/>
        </w:rPr>
        <w:t xml:space="preserve">, </w:t>
      </w:r>
      <w:r w:rsidR="00E32C31" w:rsidRPr="00672462">
        <w:rPr>
          <w:sz w:val="22"/>
          <w:szCs w:val="22"/>
        </w:rPr>
        <w:t>kvelds</w:t>
      </w:r>
      <w:r w:rsidR="0030636B">
        <w:rPr>
          <w:sz w:val="22"/>
          <w:szCs w:val="22"/>
        </w:rPr>
        <w:t xml:space="preserve">- eller </w:t>
      </w:r>
      <w:r w:rsidR="00E32C31" w:rsidRPr="00672462">
        <w:rPr>
          <w:sz w:val="22"/>
          <w:szCs w:val="22"/>
        </w:rPr>
        <w:t>natte</w:t>
      </w:r>
      <w:r w:rsidR="001B0568" w:rsidRPr="00672462">
        <w:rPr>
          <w:sz w:val="22"/>
          <w:szCs w:val="22"/>
        </w:rPr>
        <w:t>s</w:t>
      </w:r>
      <w:r w:rsidR="00E32C31" w:rsidRPr="00672462">
        <w:rPr>
          <w:sz w:val="22"/>
          <w:szCs w:val="22"/>
        </w:rPr>
        <w:t>tid</w:t>
      </w:r>
      <w:r w:rsidR="0030636B">
        <w:rPr>
          <w:sz w:val="22"/>
          <w:szCs w:val="22"/>
        </w:rPr>
        <w:t>.</w:t>
      </w:r>
    </w:p>
    <w:p w14:paraId="69DA5E99" w14:textId="339D365D" w:rsidR="001B0568" w:rsidRPr="00672462" w:rsidRDefault="001B0568" w:rsidP="00672462">
      <w:pPr>
        <w:pStyle w:val="Listeavsnitt"/>
        <w:numPr>
          <w:ilvl w:val="0"/>
          <w:numId w:val="16"/>
        </w:numPr>
        <w:rPr>
          <w:sz w:val="22"/>
          <w:szCs w:val="22"/>
        </w:rPr>
      </w:pPr>
      <w:r w:rsidRPr="00672462">
        <w:rPr>
          <w:sz w:val="22"/>
          <w:szCs w:val="22"/>
        </w:rPr>
        <w:t xml:space="preserve">Det er ikke tillatt å bruke </w:t>
      </w:r>
      <w:proofErr w:type="spellStart"/>
      <w:r w:rsidRPr="00672462">
        <w:rPr>
          <w:sz w:val="22"/>
          <w:szCs w:val="22"/>
        </w:rPr>
        <w:t>Midtergata</w:t>
      </w:r>
      <w:proofErr w:type="spellEnd"/>
      <w:r w:rsidRPr="00672462">
        <w:rPr>
          <w:sz w:val="22"/>
          <w:szCs w:val="22"/>
        </w:rPr>
        <w:t xml:space="preserve"> </w:t>
      </w:r>
      <w:r w:rsidR="00672462" w:rsidRPr="00672462">
        <w:rPr>
          <w:sz w:val="22"/>
          <w:szCs w:val="22"/>
        </w:rPr>
        <w:t>som «lagerplass» for kjøretøy eller annen diverse privat eiendom</w:t>
      </w:r>
      <w:r w:rsidR="0030636B">
        <w:rPr>
          <w:sz w:val="22"/>
          <w:szCs w:val="22"/>
        </w:rPr>
        <w:t>.</w:t>
      </w:r>
    </w:p>
    <w:p w14:paraId="6990195F" w14:textId="57634715" w:rsidR="00273AA6" w:rsidRDefault="00FB65EA" w:rsidP="001F34FF">
      <w:r>
        <w:t xml:space="preserve">Tilsvarende </w:t>
      </w:r>
      <w:r w:rsidR="007A4445">
        <w:t xml:space="preserve">gjelder for </w:t>
      </w:r>
      <w:r w:rsidR="0020658F">
        <w:t>Abels gate 8A – 14A</w:t>
      </w:r>
      <w:r w:rsidR="00C40221">
        <w:t xml:space="preserve">. </w:t>
      </w:r>
      <w:r w:rsidR="00172B25">
        <w:t>Bilder</w:t>
      </w:r>
      <w:r w:rsidR="00C40221">
        <w:t xml:space="preserve"> parkert i gaten </w:t>
      </w:r>
      <w:r w:rsidR="005E7BFE">
        <w:t>hindrer</w:t>
      </w:r>
      <w:r w:rsidR="00C40221">
        <w:t xml:space="preserve"> snø</w:t>
      </w:r>
      <w:r w:rsidR="00172B25">
        <w:t xml:space="preserve">rydding og adkomst for </w:t>
      </w:r>
      <w:r w:rsidR="0096187F">
        <w:t>søppelbil.</w:t>
      </w:r>
    </w:p>
    <w:p w14:paraId="419317B4" w14:textId="5FCFD413" w:rsidR="00910B5E" w:rsidRPr="006C1E5A" w:rsidRDefault="00910B5E" w:rsidP="00910B5E">
      <w:pPr>
        <w:rPr>
          <w:u w:val="single"/>
        </w:rPr>
      </w:pPr>
      <w:r w:rsidRPr="006C1E5A">
        <w:rPr>
          <w:u w:val="single"/>
        </w:rPr>
        <w:t>Innspill fra årsmøtet:</w:t>
      </w:r>
    </w:p>
    <w:p w14:paraId="343CABB4" w14:textId="1693DD07" w:rsidR="00910B5E" w:rsidRPr="00910B5E" w:rsidRDefault="00910B5E" w:rsidP="00910B5E">
      <w:pPr>
        <w:pStyle w:val="Listeavsnitt"/>
        <w:numPr>
          <w:ilvl w:val="0"/>
          <w:numId w:val="16"/>
        </w:numPr>
        <w:rPr>
          <w:sz w:val="22"/>
          <w:szCs w:val="22"/>
        </w:rPr>
      </w:pPr>
      <w:r w:rsidRPr="00910B5E">
        <w:rPr>
          <w:sz w:val="22"/>
          <w:szCs w:val="22"/>
        </w:rPr>
        <w:t xml:space="preserve"> Hvis ikke kommunen feier bør det gjøres av beboere i forbindelse med dugnad</w:t>
      </w:r>
    </w:p>
    <w:p w14:paraId="5ADF0625" w14:textId="77777777" w:rsidR="00910B5E" w:rsidRDefault="00910B5E" w:rsidP="00910B5E"/>
    <w:p w14:paraId="38FB9C33" w14:textId="77777777" w:rsidR="00910B5E" w:rsidRPr="00694AAE" w:rsidRDefault="00910B5E" w:rsidP="00910B5E">
      <w:pPr>
        <w:rPr>
          <w:b/>
          <w:bCs/>
          <w:u w:val="single"/>
        </w:rPr>
      </w:pPr>
      <w:r w:rsidRPr="00694AAE">
        <w:rPr>
          <w:b/>
          <w:bCs/>
          <w:u w:val="single"/>
        </w:rPr>
        <w:t>Informasjonssak, ingen votering.</w:t>
      </w:r>
    </w:p>
    <w:p w14:paraId="16AADF13" w14:textId="77777777" w:rsidR="00910B5E" w:rsidRDefault="00910B5E" w:rsidP="001F34FF"/>
    <w:p w14:paraId="3E3A967F" w14:textId="45D6DB9C" w:rsidR="000E29B7" w:rsidRPr="001F34FF" w:rsidRDefault="00A46B06" w:rsidP="001F34FF">
      <w:r>
        <w:rPr>
          <w:noProof/>
        </w:rPr>
        <w:drawing>
          <wp:inline distT="0" distB="0" distL="0" distR="0" wp14:anchorId="5EB3D725" wp14:editId="0DFB2882">
            <wp:extent cx="2598152" cy="4210176"/>
            <wp:effectExtent l="0" t="6032" r="6032" b="6033"/>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0297" t="2792"/>
                    <a:stretch/>
                  </pic:blipFill>
                  <pic:spPr bwMode="auto">
                    <a:xfrm rot="16200000">
                      <a:off x="0" y="0"/>
                      <a:ext cx="2638699" cy="4275880"/>
                    </a:xfrm>
                    <a:prstGeom prst="rect">
                      <a:avLst/>
                    </a:prstGeom>
                    <a:ln>
                      <a:noFill/>
                    </a:ln>
                    <a:extLst>
                      <a:ext uri="{53640926-AAD7-44D8-BBD7-CCE9431645EC}">
                        <a14:shadowObscured xmlns:a14="http://schemas.microsoft.com/office/drawing/2010/main"/>
                      </a:ext>
                    </a:extLst>
                  </pic:spPr>
                </pic:pic>
              </a:graphicData>
            </a:graphic>
          </wp:inline>
        </w:drawing>
      </w:r>
    </w:p>
    <w:p w14:paraId="24E8032F" w14:textId="77777777" w:rsidR="000B0588" w:rsidRDefault="000B0588" w:rsidP="000B0588"/>
    <w:p w14:paraId="06E94972" w14:textId="18B82642" w:rsidR="001735BF" w:rsidRDefault="001735BF" w:rsidP="00920E83">
      <w:pPr>
        <w:pStyle w:val="Overskrift1"/>
      </w:pPr>
      <w:r>
        <w:lastRenderedPageBreak/>
        <w:t>Honorar</w:t>
      </w:r>
    </w:p>
    <w:p w14:paraId="7B27242B" w14:textId="77777777" w:rsidR="006E20FD" w:rsidRDefault="006E20FD" w:rsidP="006E20FD">
      <w:pPr>
        <w:pStyle w:val="Overskrift2"/>
        <w:rPr>
          <w:rFonts w:ascii="Calibri" w:eastAsia="Calibri" w:hAnsi="Calibri" w:cs="Calibri"/>
          <w:color w:val="000000"/>
          <w:sz w:val="22"/>
          <w:szCs w:val="22"/>
        </w:rPr>
      </w:pPr>
      <w:r>
        <w:t>Bakgrunn</w:t>
      </w:r>
    </w:p>
    <w:p w14:paraId="27A3914A" w14:textId="6B18BB38" w:rsidR="006E20FD" w:rsidRDefault="006E20FD" w:rsidP="008271E5">
      <w:pPr>
        <w:rPr>
          <w:rFonts w:eastAsia="Tahoma"/>
        </w:rPr>
      </w:pPr>
      <w:r>
        <w:rPr>
          <w:rFonts w:eastAsia="Tahoma"/>
        </w:rPr>
        <w:t xml:space="preserve">Fram til nå har vervet som </w:t>
      </w:r>
      <w:proofErr w:type="spellStart"/>
      <w:r>
        <w:rPr>
          <w:rFonts w:eastAsia="Tahoma"/>
        </w:rPr>
        <w:t>husansvarlig</w:t>
      </w:r>
      <w:proofErr w:type="spellEnd"/>
      <w:r>
        <w:rPr>
          <w:rFonts w:eastAsia="Tahoma"/>
        </w:rPr>
        <w:t xml:space="preserve">, vært det eneste </w:t>
      </w:r>
      <w:r w:rsidR="00EA6208">
        <w:rPr>
          <w:rFonts w:eastAsia="Tahoma"/>
        </w:rPr>
        <w:t xml:space="preserve">lønnede </w:t>
      </w:r>
      <w:r>
        <w:rPr>
          <w:rFonts w:eastAsia="Tahoma"/>
        </w:rPr>
        <w:t xml:space="preserve">vervet </w:t>
      </w:r>
      <w:r w:rsidR="008D503B">
        <w:rPr>
          <w:rFonts w:eastAsia="Tahoma"/>
        </w:rPr>
        <w:t>i velforeningen</w:t>
      </w:r>
      <w:r>
        <w:rPr>
          <w:rFonts w:eastAsia="Tahoma"/>
        </w:rPr>
        <w:t xml:space="preserve"> kompensert. Følgende styreverv </w:t>
      </w:r>
      <w:r w:rsidR="00A51BF1">
        <w:rPr>
          <w:rFonts w:eastAsia="Tahoma"/>
        </w:rPr>
        <w:t>har vært uten økonomisk kompensasjon</w:t>
      </w:r>
      <w:r>
        <w:rPr>
          <w:rFonts w:eastAsia="Tahoma"/>
        </w:rPr>
        <w:t>:</w:t>
      </w:r>
    </w:p>
    <w:p w14:paraId="49098D89" w14:textId="77777777" w:rsidR="006E20FD" w:rsidRPr="008271E5" w:rsidRDefault="006E20FD" w:rsidP="008271E5">
      <w:pPr>
        <w:pStyle w:val="Listeavsnitt"/>
        <w:numPr>
          <w:ilvl w:val="0"/>
          <w:numId w:val="19"/>
        </w:numPr>
        <w:rPr>
          <w:rFonts w:eastAsia="Tahoma"/>
          <w:color w:val="000000"/>
          <w:sz w:val="22"/>
          <w:szCs w:val="22"/>
        </w:rPr>
      </w:pPr>
      <w:r w:rsidRPr="008271E5">
        <w:rPr>
          <w:rFonts w:eastAsia="Tahoma"/>
          <w:sz w:val="22"/>
          <w:szCs w:val="22"/>
        </w:rPr>
        <w:t>Styreleder</w:t>
      </w:r>
    </w:p>
    <w:p w14:paraId="0E87AFD1" w14:textId="77777777" w:rsidR="006E20FD" w:rsidRPr="008271E5" w:rsidRDefault="006E20FD" w:rsidP="008271E5">
      <w:pPr>
        <w:pStyle w:val="Listeavsnitt"/>
        <w:numPr>
          <w:ilvl w:val="0"/>
          <w:numId w:val="19"/>
        </w:numPr>
        <w:rPr>
          <w:rFonts w:eastAsia="Tahoma"/>
          <w:color w:val="000000"/>
          <w:sz w:val="22"/>
          <w:szCs w:val="22"/>
        </w:rPr>
      </w:pPr>
      <w:r w:rsidRPr="008271E5">
        <w:rPr>
          <w:rFonts w:eastAsia="Tahoma"/>
          <w:sz w:val="22"/>
          <w:szCs w:val="22"/>
        </w:rPr>
        <w:t>Styremedlem 1</w:t>
      </w:r>
      <w:r w:rsidRPr="008271E5">
        <w:rPr>
          <w:rFonts w:eastAsia="Tahoma"/>
          <w:color w:val="000000"/>
          <w:sz w:val="22"/>
          <w:szCs w:val="22"/>
        </w:rPr>
        <w:t xml:space="preserve"> </w:t>
      </w:r>
    </w:p>
    <w:p w14:paraId="06709FC0" w14:textId="77777777" w:rsidR="006E20FD" w:rsidRPr="008271E5" w:rsidRDefault="006E20FD" w:rsidP="008271E5">
      <w:pPr>
        <w:pStyle w:val="Listeavsnitt"/>
        <w:numPr>
          <w:ilvl w:val="0"/>
          <w:numId w:val="19"/>
        </w:numPr>
        <w:rPr>
          <w:rFonts w:eastAsia="Tahoma"/>
          <w:color w:val="000000"/>
          <w:sz w:val="22"/>
          <w:szCs w:val="22"/>
        </w:rPr>
      </w:pPr>
      <w:r w:rsidRPr="008271E5">
        <w:rPr>
          <w:rFonts w:eastAsia="Tahoma"/>
          <w:sz w:val="22"/>
          <w:szCs w:val="22"/>
        </w:rPr>
        <w:t>Styremedlem 2</w:t>
      </w:r>
    </w:p>
    <w:p w14:paraId="29AD2C6B" w14:textId="77777777" w:rsidR="006E20FD" w:rsidRPr="008271E5" w:rsidRDefault="006E20FD" w:rsidP="008271E5">
      <w:pPr>
        <w:pStyle w:val="Listeavsnitt"/>
        <w:numPr>
          <w:ilvl w:val="0"/>
          <w:numId w:val="19"/>
        </w:numPr>
        <w:rPr>
          <w:rFonts w:eastAsia="Tahoma"/>
          <w:color w:val="000000"/>
          <w:sz w:val="22"/>
          <w:szCs w:val="22"/>
        </w:rPr>
      </w:pPr>
      <w:r w:rsidRPr="008271E5">
        <w:rPr>
          <w:rFonts w:eastAsia="Tahoma"/>
          <w:sz w:val="22"/>
          <w:szCs w:val="22"/>
        </w:rPr>
        <w:t>Styremedlem 3</w:t>
      </w:r>
    </w:p>
    <w:p w14:paraId="738DCA07" w14:textId="77777777" w:rsidR="006E20FD" w:rsidRPr="008271E5" w:rsidRDefault="006E20FD" w:rsidP="008271E5">
      <w:pPr>
        <w:pStyle w:val="Listeavsnitt"/>
        <w:numPr>
          <w:ilvl w:val="0"/>
          <w:numId w:val="19"/>
        </w:numPr>
        <w:rPr>
          <w:rFonts w:eastAsia="Tahoma"/>
          <w:sz w:val="22"/>
          <w:szCs w:val="22"/>
        </w:rPr>
      </w:pPr>
      <w:r w:rsidRPr="008271E5">
        <w:rPr>
          <w:rFonts w:eastAsia="Tahoma"/>
          <w:sz w:val="22"/>
          <w:szCs w:val="22"/>
        </w:rPr>
        <w:t>Varamedlem 1</w:t>
      </w:r>
    </w:p>
    <w:p w14:paraId="218C617C" w14:textId="77777777" w:rsidR="006E20FD" w:rsidRPr="008271E5" w:rsidRDefault="006E20FD" w:rsidP="008271E5">
      <w:pPr>
        <w:pStyle w:val="Listeavsnitt"/>
        <w:numPr>
          <w:ilvl w:val="0"/>
          <w:numId w:val="19"/>
        </w:numPr>
        <w:rPr>
          <w:rFonts w:eastAsia="Tahoma"/>
          <w:sz w:val="22"/>
          <w:szCs w:val="22"/>
        </w:rPr>
      </w:pPr>
      <w:r w:rsidRPr="008271E5">
        <w:rPr>
          <w:rFonts w:eastAsia="Tahoma"/>
          <w:sz w:val="22"/>
          <w:szCs w:val="22"/>
        </w:rPr>
        <w:t>Varamedlem 2</w:t>
      </w:r>
    </w:p>
    <w:p w14:paraId="77B20CEE" w14:textId="024E79EC" w:rsidR="006E20FD" w:rsidRDefault="0099723F" w:rsidP="008271E5">
      <w:pPr>
        <w:rPr>
          <w:rFonts w:eastAsia="Tahoma"/>
        </w:rPr>
      </w:pPr>
      <w:r>
        <w:rPr>
          <w:rFonts w:eastAsia="Tahoma"/>
        </w:rPr>
        <w:t>Velforeningens s</w:t>
      </w:r>
      <w:r w:rsidR="006E20FD">
        <w:rPr>
          <w:rFonts w:eastAsia="Tahoma"/>
        </w:rPr>
        <w:t xml:space="preserve">tyret </w:t>
      </w:r>
      <w:r w:rsidR="0069094C">
        <w:rPr>
          <w:rFonts w:eastAsia="Tahoma"/>
        </w:rPr>
        <w:t>er ansvarlig for fellesområdene</w:t>
      </w:r>
      <w:r w:rsidR="005C2D51">
        <w:rPr>
          <w:rFonts w:eastAsia="Tahoma"/>
        </w:rPr>
        <w:t xml:space="preserve"> inklusivt velforeningshuset, </w:t>
      </w:r>
      <w:r w:rsidR="006E20FD">
        <w:rPr>
          <w:rFonts w:eastAsia="Tahoma"/>
        </w:rPr>
        <w:t>håndterer daglig drift, samles til ca</w:t>
      </w:r>
      <w:r w:rsidR="0003505F">
        <w:rPr>
          <w:rFonts w:eastAsia="Tahoma"/>
        </w:rPr>
        <w:t>.</w:t>
      </w:r>
      <w:r w:rsidR="006E20FD">
        <w:rPr>
          <w:rFonts w:eastAsia="Tahoma"/>
        </w:rPr>
        <w:t xml:space="preserve"> månedlige styremøter (referater er tilgjengelig på nettsiden), planlegger og avholder årsmøtet, dugnader og fellesaktiviteter. </w:t>
      </w:r>
    </w:p>
    <w:p w14:paraId="04A6FD3A" w14:textId="6DDDFAAA" w:rsidR="006E20FD" w:rsidRDefault="006E20FD" w:rsidP="008271E5">
      <w:pPr>
        <w:rPr>
          <w:rFonts w:eastAsia="Tahoma"/>
        </w:rPr>
      </w:pPr>
      <w:r>
        <w:rPr>
          <w:rFonts w:eastAsia="Tahoma"/>
        </w:rPr>
        <w:t>Styret foreslår at dette arbeidet kompenseres av følgende grunner</w:t>
      </w:r>
      <w:r w:rsidR="00D7729E">
        <w:rPr>
          <w:rFonts w:eastAsia="Tahoma"/>
        </w:rPr>
        <w:t>:</w:t>
      </w:r>
    </w:p>
    <w:p w14:paraId="154D49CD" w14:textId="77777777" w:rsidR="006E20FD" w:rsidRPr="008271E5" w:rsidRDefault="006E20FD" w:rsidP="008271E5">
      <w:pPr>
        <w:pStyle w:val="Listeavsnitt"/>
        <w:numPr>
          <w:ilvl w:val="0"/>
          <w:numId w:val="20"/>
        </w:numPr>
        <w:rPr>
          <w:rFonts w:eastAsia="Tahoma"/>
          <w:sz w:val="22"/>
          <w:szCs w:val="22"/>
        </w:rPr>
      </w:pPr>
      <w:r w:rsidRPr="008271E5">
        <w:rPr>
          <w:rFonts w:eastAsia="Tahoma"/>
          <w:sz w:val="22"/>
          <w:szCs w:val="22"/>
        </w:rPr>
        <w:t>Økende arbeidsoppgaver i form av brannsikring, utvikling av fellesområdet og velforeningshuset</w:t>
      </w:r>
    </w:p>
    <w:p w14:paraId="51150BFF" w14:textId="77777777" w:rsidR="006E20FD" w:rsidRPr="008271E5" w:rsidRDefault="006E20FD" w:rsidP="008271E5">
      <w:pPr>
        <w:pStyle w:val="Listeavsnitt"/>
        <w:numPr>
          <w:ilvl w:val="0"/>
          <w:numId w:val="20"/>
        </w:numPr>
        <w:rPr>
          <w:rFonts w:eastAsia="Tahoma"/>
          <w:sz w:val="22"/>
          <w:szCs w:val="22"/>
        </w:rPr>
      </w:pPr>
      <w:r w:rsidRPr="008271E5">
        <w:rPr>
          <w:rFonts w:eastAsia="Tahoma"/>
          <w:sz w:val="22"/>
          <w:szCs w:val="22"/>
        </w:rPr>
        <w:t>Styrearbeid bør anerkjennes som bidrag til fellesskapet</w:t>
      </w:r>
    </w:p>
    <w:p w14:paraId="2F7A1D44" w14:textId="77777777" w:rsidR="006E20FD" w:rsidRPr="008271E5" w:rsidRDefault="006E20FD" w:rsidP="008271E5">
      <w:pPr>
        <w:pStyle w:val="Listeavsnitt"/>
        <w:numPr>
          <w:ilvl w:val="0"/>
          <w:numId w:val="20"/>
        </w:numPr>
        <w:rPr>
          <w:rFonts w:eastAsia="Tahoma"/>
          <w:sz w:val="22"/>
          <w:szCs w:val="22"/>
        </w:rPr>
      </w:pPr>
      <w:r w:rsidRPr="008271E5">
        <w:rPr>
          <w:rFonts w:eastAsia="Tahoma"/>
          <w:sz w:val="22"/>
          <w:szCs w:val="22"/>
        </w:rPr>
        <w:t xml:space="preserve">Insentiv for flere å engasjere seg i styrets arbeid </w:t>
      </w:r>
    </w:p>
    <w:p w14:paraId="6AB9E18B" w14:textId="77777777" w:rsidR="006E20FD" w:rsidRDefault="006E20FD" w:rsidP="008271E5">
      <w:pPr>
        <w:rPr>
          <w:rFonts w:eastAsia="Tahoma"/>
        </w:rPr>
      </w:pPr>
      <w:r>
        <w:rPr>
          <w:rFonts w:eastAsia="Tahoma"/>
        </w:rPr>
        <w:t>Medlemskontingenten er for tiden 2500 kr</w:t>
      </w:r>
    </w:p>
    <w:p w14:paraId="780E7E5D" w14:textId="7FDBE352" w:rsidR="006E20FD" w:rsidRDefault="006E20FD" w:rsidP="008271E5">
      <w:pPr>
        <w:rPr>
          <w:rFonts w:eastAsia="Tahoma"/>
        </w:rPr>
      </w:pPr>
      <w:r w:rsidRPr="00347263">
        <w:rPr>
          <w:rFonts w:eastAsia="Tahoma"/>
        </w:rPr>
        <w:t xml:space="preserve">Kompensasjon til </w:t>
      </w:r>
      <w:proofErr w:type="spellStart"/>
      <w:r w:rsidRPr="00347263">
        <w:rPr>
          <w:rFonts w:eastAsia="Tahoma"/>
        </w:rPr>
        <w:t>husansvarlig</w:t>
      </w:r>
      <w:proofErr w:type="spellEnd"/>
      <w:r w:rsidRPr="00347263">
        <w:rPr>
          <w:rFonts w:eastAsia="Tahoma"/>
        </w:rPr>
        <w:t xml:space="preserve"> er for tiden 3000 kr</w:t>
      </w:r>
    </w:p>
    <w:p w14:paraId="68096F1E" w14:textId="5FDFEE9A" w:rsidR="006C1E5A" w:rsidRPr="006C1E5A" w:rsidRDefault="006C1E5A" w:rsidP="00BD5DAB">
      <w:pPr>
        <w:rPr>
          <w:rFonts w:eastAsia="Tahoma"/>
          <w:u w:val="single"/>
        </w:rPr>
      </w:pPr>
      <w:r>
        <w:rPr>
          <w:rFonts w:eastAsia="Tahoma"/>
          <w:u w:val="single"/>
        </w:rPr>
        <w:t xml:space="preserve">Innspill fra </w:t>
      </w:r>
      <w:r w:rsidRPr="006C1E5A">
        <w:rPr>
          <w:rFonts w:eastAsia="Tahoma"/>
          <w:u w:val="single"/>
        </w:rPr>
        <w:t>årsmøtet:</w:t>
      </w:r>
    </w:p>
    <w:p w14:paraId="62FE8B62" w14:textId="03442343" w:rsidR="00BD5DAB" w:rsidRDefault="00BD5DAB" w:rsidP="00BD5DAB">
      <w:pPr>
        <w:rPr>
          <w:rFonts w:eastAsia="Tahoma"/>
        </w:rPr>
      </w:pPr>
      <w:r>
        <w:rPr>
          <w:rFonts w:eastAsia="Tahoma"/>
        </w:rPr>
        <w:t>Saken ble diskutert av årsmøtet. Spesielt ble det lagt vekt på kompensasjon til styremedlemmer som allerede betaler dobbelt kontingent (enebolig) og hvorvidt varamedlemmer også skal kompenseres.</w:t>
      </w:r>
    </w:p>
    <w:p w14:paraId="5F12B310" w14:textId="77777777" w:rsidR="006E20FD" w:rsidRDefault="006E20FD" w:rsidP="006E20FD">
      <w:pPr>
        <w:pStyle w:val="Overskrift2"/>
      </w:pPr>
      <w:r>
        <w:t>Styrets innstilling</w:t>
      </w:r>
    </w:p>
    <w:p w14:paraId="6B6C61A0" w14:textId="77777777" w:rsidR="006E20FD" w:rsidRDefault="006E20FD" w:rsidP="008271E5">
      <w:pPr>
        <w:rPr>
          <w:rFonts w:eastAsia="Tahoma"/>
        </w:rPr>
      </w:pPr>
      <w:r>
        <w:rPr>
          <w:rFonts w:eastAsia="Tahoma"/>
        </w:rPr>
        <w:t>Styreleders ansvar og arbeidsoppgaver kompenseres med et årlig honorar på 5000 kr.</w:t>
      </w:r>
    </w:p>
    <w:p w14:paraId="6EEA20E7" w14:textId="3CB1686B" w:rsidR="005068A7" w:rsidRDefault="006E20FD" w:rsidP="005068A7">
      <w:pPr>
        <w:rPr>
          <w:rFonts w:eastAsia="Tahoma"/>
        </w:rPr>
      </w:pPr>
      <w:r>
        <w:rPr>
          <w:rFonts w:eastAsia="Tahoma"/>
        </w:rPr>
        <w:t>Medlemmer av styret fritas fra medlemskontingenten de årene de er med i styret.</w:t>
      </w:r>
    </w:p>
    <w:p w14:paraId="7CFFABE8" w14:textId="77777777" w:rsidR="00BD5DAB" w:rsidRPr="00BD5DAB" w:rsidRDefault="00BD5DAB" w:rsidP="005068A7">
      <w:pPr>
        <w:rPr>
          <w:rFonts w:eastAsia="Tahoma"/>
        </w:rPr>
      </w:pPr>
    </w:p>
    <w:p w14:paraId="2E4C3148" w14:textId="77777777" w:rsidR="005068A7" w:rsidRPr="0030338B" w:rsidRDefault="005068A7" w:rsidP="005068A7">
      <w:pPr>
        <w:rPr>
          <w:b/>
          <w:bCs/>
          <w:u w:val="single"/>
        </w:rPr>
      </w:pPr>
      <w:r w:rsidRPr="0030338B">
        <w:rPr>
          <w:b/>
          <w:bCs/>
          <w:u w:val="single"/>
        </w:rPr>
        <w:t>Følgende beslutning vedtas enstemmig:</w:t>
      </w:r>
    </w:p>
    <w:p w14:paraId="4A91BADB" w14:textId="0F3859DB" w:rsidR="005068A7" w:rsidRPr="00BD5DAB" w:rsidRDefault="005068A7" w:rsidP="005068A7">
      <w:r w:rsidRPr="00BD5DAB">
        <w:t xml:space="preserve">«Styreleders ansvar og arbeidsoppgaver kompenseres med et årlig honorar på 2 x </w:t>
      </w:r>
      <w:r w:rsidR="00910B5E" w:rsidRPr="00BD5DAB">
        <w:t>medlemskontingent</w:t>
      </w:r>
      <w:r w:rsidRPr="00BD5DAB">
        <w:t xml:space="preserve">. Øvrige medlemmer, inkludert varamedlemmer, kompenseres med 1 x </w:t>
      </w:r>
      <w:r w:rsidR="00BD5DAB" w:rsidRPr="00BD5DAB">
        <w:t>medlemskontingent</w:t>
      </w:r>
      <w:r w:rsidRPr="00BD5DAB">
        <w:t>.»</w:t>
      </w:r>
    </w:p>
    <w:p w14:paraId="2D94527C" w14:textId="77777777" w:rsidR="005068A7" w:rsidRPr="000B0588" w:rsidRDefault="005068A7" w:rsidP="005068A7">
      <w:pPr>
        <w:rPr>
          <w:b/>
          <w:bCs/>
        </w:rPr>
      </w:pPr>
    </w:p>
    <w:p w14:paraId="3560B7DA" w14:textId="3AB5DAEA" w:rsidR="00A544B9" w:rsidRPr="00920E83" w:rsidRDefault="00A544B9" w:rsidP="00920E83">
      <w:pPr>
        <w:pStyle w:val="Overskrift1"/>
      </w:pPr>
      <w:r w:rsidRPr="00920E83">
        <w:t>Budsjett 2022</w:t>
      </w:r>
    </w:p>
    <w:p w14:paraId="5A7A00A2" w14:textId="77777777" w:rsidR="00A544B9" w:rsidRDefault="00A544B9" w:rsidP="00B129A0">
      <w:pPr>
        <w:pStyle w:val="Overskrift2"/>
      </w:pPr>
      <w:r w:rsidRPr="00B82114">
        <w:t>Kontingent</w:t>
      </w:r>
    </w:p>
    <w:p w14:paraId="157729E9" w14:textId="77777777" w:rsidR="00A544B9" w:rsidRDefault="00A544B9" w:rsidP="00A544B9">
      <w:pPr>
        <w:rPr>
          <w:rFonts w:eastAsiaTheme="majorEastAsia"/>
        </w:rPr>
      </w:pPr>
      <w:r w:rsidRPr="00634495">
        <w:rPr>
          <w:rFonts w:eastAsiaTheme="majorEastAsia"/>
        </w:rPr>
        <w:t>S</w:t>
      </w:r>
      <w:r>
        <w:rPr>
          <w:rFonts w:eastAsiaTheme="majorEastAsia"/>
        </w:rPr>
        <w:t>t</w:t>
      </w:r>
      <w:r w:rsidRPr="00634495">
        <w:rPr>
          <w:rFonts w:eastAsiaTheme="majorEastAsia"/>
        </w:rPr>
        <w:t>yrets in</w:t>
      </w:r>
      <w:r>
        <w:rPr>
          <w:rFonts w:eastAsiaTheme="majorEastAsia"/>
        </w:rPr>
        <w:t>n</w:t>
      </w:r>
      <w:r w:rsidRPr="00634495">
        <w:rPr>
          <w:rFonts w:eastAsiaTheme="majorEastAsia"/>
        </w:rPr>
        <w:t>stilling er at velforeningskontingenten opprettholdes på dagens nivå.</w:t>
      </w:r>
    </w:p>
    <w:p w14:paraId="178F8811" w14:textId="77777777" w:rsidR="00A544B9" w:rsidRDefault="00A544B9" w:rsidP="00A544B9">
      <w:pPr>
        <w:rPr>
          <w:rFonts w:eastAsiaTheme="majorEastAsia"/>
        </w:rPr>
      </w:pPr>
      <w:r>
        <w:rPr>
          <w:rFonts w:eastAsiaTheme="majorEastAsia"/>
        </w:rPr>
        <w:t>Det ble på årsmøter i 2021 vedtatt følgende:</w:t>
      </w:r>
    </w:p>
    <w:p w14:paraId="2698B000" w14:textId="77777777" w:rsidR="00A544B9" w:rsidRDefault="00A544B9" w:rsidP="00A544B9">
      <w:pPr>
        <w:ind w:left="720"/>
        <w:rPr>
          <w:rFonts w:eastAsiaTheme="majorEastAsia"/>
        </w:rPr>
      </w:pPr>
      <w:r w:rsidRPr="00BC43A5">
        <w:rPr>
          <w:rFonts w:eastAsiaTheme="majorEastAsia"/>
        </w:rPr>
        <w:lastRenderedPageBreak/>
        <w:t xml:space="preserve">Medlemskontingenten fastsettes ut fra boligstørrelse slik at en kontingent (1/74) betales for en halv tomannsbolig og en 1/4 av firemannsboligen, mens dobbelt kontingent (2/74) betales for eneboliger. Dersom det i fremtiden skal oppstå andre </w:t>
      </w:r>
      <w:proofErr w:type="spellStart"/>
      <w:r w:rsidRPr="00BC43A5">
        <w:rPr>
          <w:rFonts w:eastAsiaTheme="majorEastAsia"/>
        </w:rPr>
        <w:t>andelsbrøker</w:t>
      </w:r>
      <w:proofErr w:type="spellEnd"/>
      <w:r w:rsidRPr="00BC43A5">
        <w:rPr>
          <w:rFonts w:eastAsiaTheme="majorEastAsia"/>
        </w:rPr>
        <w:t>, skal kontingenten fastsettes i forhold til andelsbrøk.</w:t>
      </w:r>
    </w:p>
    <w:p w14:paraId="2B1A3A3B" w14:textId="77777777" w:rsidR="00A544B9" w:rsidRPr="00634495" w:rsidRDefault="00A544B9" w:rsidP="00A544B9">
      <w:pPr>
        <w:rPr>
          <w:rFonts w:eastAsiaTheme="majorEastAsia"/>
        </w:rPr>
      </w:pPr>
      <w:r>
        <w:rPr>
          <w:rFonts w:eastAsiaTheme="majorEastAsia"/>
        </w:rPr>
        <w:t>Følgelig er kontingent for 2022:</w:t>
      </w:r>
    </w:p>
    <w:p w14:paraId="2838C66C" w14:textId="77777777" w:rsidR="00A544B9" w:rsidRDefault="00A544B9" w:rsidP="00A544B9">
      <w:pPr>
        <w:ind w:left="720"/>
        <w:rPr>
          <w:rFonts w:eastAsiaTheme="majorEastAsia"/>
        </w:rPr>
      </w:pPr>
      <w:r>
        <w:rPr>
          <w:rFonts w:eastAsiaTheme="majorEastAsia"/>
        </w:rPr>
        <w:t xml:space="preserve">2500 kr for </w:t>
      </w:r>
      <w:r w:rsidRPr="00BC43A5">
        <w:rPr>
          <w:rFonts w:eastAsiaTheme="majorEastAsia"/>
        </w:rPr>
        <w:t>halv tomannsbolig og en 1/4 av firemannsboligen</w:t>
      </w:r>
    </w:p>
    <w:p w14:paraId="2520E0AC" w14:textId="7D1E369C" w:rsidR="00A544B9" w:rsidRDefault="00A544B9" w:rsidP="00A544B9">
      <w:pPr>
        <w:ind w:left="720"/>
        <w:rPr>
          <w:rFonts w:eastAsiaTheme="majorEastAsia"/>
        </w:rPr>
      </w:pPr>
      <w:r w:rsidRPr="00F714C3">
        <w:rPr>
          <w:rFonts w:eastAsiaTheme="majorEastAsia"/>
        </w:rPr>
        <w:t>5000 for enebolig</w:t>
      </w:r>
    </w:p>
    <w:p w14:paraId="459585B7" w14:textId="77777777" w:rsidR="00BD5DAB" w:rsidRDefault="00BD5DAB" w:rsidP="00BD5DAB">
      <w:pPr>
        <w:rPr>
          <w:rFonts w:eastAsiaTheme="majorEastAsia"/>
        </w:rPr>
      </w:pPr>
    </w:p>
    <w:p w14:paraId="20AFB480" w14:textId="1E307548" w:rsidR="000C0445" w:rsidRPr="00BD5DAB" w:rsidRDefault="00A544B9" w:rsidP="000C0445">
      <w:pPr>
        <w:pStyle w:val="Overskrift2"/>
      </w:pPr>
      <w:r w:rsidRPr="00B129A0">
        <w:t>Budsjett 2022</w:t>
      </w:r>
    </w:p>
    <w:tbl>
      <w:tblPr>
        <w:tblW w:w="8900" w:type="dxa"/>
        <w:tblInd w:w="70" w:type="dxa"/>
        <w:tblCellMar>
          <w:left w:w="70" w:type="dxa"/>
          <w:right w:w="70" w:type="dxa"/>
        </w:tblCellMar>
        <w:tblLook w:val="04A0" w:firstRow="1" w:lastRow="0" w:firstColumn="1" w:lastColumn="0" w:noHBand="0" w:noVBand="1"/>
      </w:tblPr>
      <w:tblGrid>
        <w:gridCol w:w="2977"/>
        <w:gridCol w:w="1383"/>
        <w:gridCol w:w="960"/>
        <w:gridCol w:w="2335"/>
        <w:gridCol w:w="1245"/>
      </w:tblGrid>
      <w:tr w:rsidR="000C0445" w:rsidRPr="00A544B9" w14:paraId="1E3465F9" w14:textId="77777777" w:rsidTr="009C6C2D">
        <w:trPr>
          <w:trHeight w:val="300"/>
        </w:trPr>
        <w:tc>
          <w:tcPr>
            <w:tcW w:w="2977" w:type="dxa"/>
            <w:tcBorders>
              <w:top w:val="nil"/>
              <w:left w:val="nil"/>
              <w:bottom w:val="nil"/>
              <w:right w:val="nil"/>
            </w:tcBorders>
            <w:shd w:val="clear" w:color="auto" w:fill="auto"/>
            <w:noWrap/>
            <w:vAlign w:val="bottom"/>
            <w:hideMark/>
          </w:tcPr>
          <w:p w14:paraId="0FAC5CAF" w14:textId="77777777" w:rsidR="000C0445" w:rsidRPr="00A544B9" w:rsidRDefault="000C0445" w:rsidP="009C6C2D">
            <w:pPr>
              <w:spacing w:after="0"/>
              <w:rPr>
                <w:rFonts w:eastAsiaTheme="majorEastAsia"/>
                <w:b/>
              </w:rPr>
            </w:pPr>
            <w:r w:rsidRPr="00A544B9">
              <w:rPr>
                <w:rFonts w:eastAsiaTheme="majorEastAsia"/>
                <w:b/>
              </w:rPr>
              <w:t>Utgifter</w:t>
            </w:r>
          </w:p>
        </w:tc>
        <w:tc>
          <w:tcPr>
            <w:tcW w:w="1383" w:type="dxa"/>
            <w:tcBorders>
              <w:top w:val="nil"/>
              <w:left w:val="nil"/>
              <w:bottom w:val="nil"/>
              <w:right w:val="nil"/>
            </w:tcBorders>
            <w:shd w:val="clear" w:color="auto" w:fill="auto"/>
            <w:noWrap/>
            <w:vAlign w:val="bottom"/>
            <w:hideMark/>
          </w:tcPr>
          <w:p w14:paraId="626C524E" w14:textId="77777777" w:rsidR="000C0445" w:rsidRPr="00A544B9" w:rsidRDefault="000C0445" w:rsidP="009C6C2D">
            <w:pPr>
              <w:spacing w:after="0"/>
              <w:rPr>
                <w:rFonts w:eastAsiaTheme="majorEastAsia"/>
                <w:b/>
              </w:rPr>
            </w:pPr>
          </w:p>
        </w:tc>
        <w:tc>
          <w:tcPr>
            <w:tcW w:w="960" w:type="dxa"/>
            <w:tcBorders>
              <w:top w:val="nil"/>
              <w:left w:val="nil"/>
              <w:bottom w:val="nil"/>
              <w:right w:val="nil"/>
            </w:tcBorders>
            <w:shd w:val="clear" w:color="auto" w:fill="auto"/>
            <w:noWrap/>
            <w:vAlign w:val="bottom"/>
            <w:hideMark/>
          </w:tcPr>
          <w:p w14:paraId="709E6508" w14:textId="77777777" w:rsidR="000C0445" w:rsidRPr="00A544B9" w:rsidRDefault="000C0445" w:rsidP="009C6C2D">
            <w:pPr>
              <w:spacing w:after="0"/>
              <w:rPr>
                <w:rFonts w:eastAsiaTheme="majorEastAsia"/>
                <w:b/>
              </w:rPr>
            </w:pPr>
          </w:p>
        </w:tc>
        <w:tc>
          <w:tcPr>
            <w:tcW w:w="2335" w:type="dxa"/>
            <w:tcBorders>
              <w:top w:val="nil"/>
              <w:left w:val="nil"/>
              <w:bottom w:val="nil"/>
              <w:right w:val="nil"/>
            </w:tcBorders>
            <w:shd w:val="clear" w:color="auto" w:fill="auto"/>
            <w:noWrap/>
            <w:vAlign w:val="bottom"/>
            <w:hideMark/>
          </w:tcPr>
          <w:p w14:paraId="0796D6ED" w14:textId="77777777" w:rsidR="000C0445" w:rsidRPr="00A544B9" w:rsidRDefault="000C0445" w:rsidP="009C6C2D">
            <w:pPr>
              <w:spacing w:after="0"/>
              <w:rPr>
                <w:rFonts w:eastAsiaTheme="majorEastAsia"/>
                <w:b/>
              </w:rPr>
            </w:pPr>
            <w:r w:rsidRPr="00A544B9">
              <w:rPr>
                <w:rFonts w:eastAsiaTheme="majorEastAsia"/>
                <w:b/>
              </w:rPr>
              <w:t>Inntekter</w:t>
            </w:r>
          </w:p>
        </w:tc>
        <w:tc>
          <w:tcPr>
            <w:tcW w:w="1245" w:type="dxa"/>
            <w:tcBorders>
              <w:top w:val="nil"/>
              <w:left w:val="nil"/>
              <w:bottom w:val="nil"/>
              <w:right w:val="nil"/>
            </w:tcBorders>
            <w:shd w:val="clear" w:color="auto" w:fill="auto"/>
            <w:noWrap/>
            <w:vAlign w:val="bottom"/>
            <w:hideMark/>
          </w:tcPr>
          <w:p w14:paraId="40BFEEAE" w14:textId="77777777" w:rsidR="000C0445" w:rsidRPr="00A544B9" w:rsidRDefault="000C0445" w:rsidP="009C6C2D">
            <w:pPr>
              <w:spacing w:after="0"/>
              <w:rPr>
                <w:rFonts w:eastAsiaTheme="majorEastAsia"/>
                <w:b/>
              </w:rPr>
            </w:pPr>
          </w:p>
        </w:tc>
      </w:tr>
      <w:tr w:rsidR="000C0445" w:rsidRPr="00A544B9" w14:paraId="41558A9D" w14:textId="77777777" w:rsidTr="009C6C2D">
        <w:trPr>
          <w:trHeight w:val="300"/>
        </w:trPr>
        <w:tc>
          <w:tcPr>
            <w:tcW w:w="2977" w:type="dxa"/>
            <w:tcBorders>
              <w:top w:val="nil"/>
              <w:left w:val="nil"/>
              <w:bottom w:val="nil"/>
              <w:right w:val="nil"/>
            </w:tcBorders>
            <w:shd w:val="clear" w:color="auto" w:fill="auto"/>
            <w:noWrap/>
            <w:vAlign w:val="bottom"/>
            <w:hideMark/>
          </w:tcPr>
          <w:p w14:paraId="5B38D659" w14:textId="77777777" w:rsidR="000C0445" w:rsidRPr="00A544B9" w:rsidRDefault="000C0445" w:rsidP="009C6C2D">
            <w:pPr>
              <w:spacing w:after="0"/>
              <w:rPr>
                <w:rFonts w:eastAsia="Times New Roman"/>
              </w:rPr>
            </w:pPr>
            <w:r w:rsidRPr="00A544B9">
              <w:rPr>
                <w:rFonts w:eastAsia="Times New Roman"/>
              </w:rPr>
              <w:t>Forsikring</w:t>
            </w:r>
          </w:p>
        </w:tc>
        <w:tc>
          <w:tcPr>
            <w:tcW w:w="1383" w:type="dxa"/>
            <w:tcBorders>
              <w:top w:val="nil"/>
              <w:left w:val="nil"/>
              <w:bottom w:val="nil"/>
              <w:right w:val="nil"/>
            </w:tcBorders>
            <w:shd w:val="clear" w:color="auto" w:fill="auto"/>
            <w:noWrap/>
            <w:vAlign w:val="bottom"/>
            <w:hideMark/>
          </w:tcPr>
          <w:p w14:paraId="2E840CD1" w14:textId="77777777" w:rsidR="000C0445" w:rsidRPr="00A544B9" w:rsidRDefault="000C0445" w:rsidP="009C6C2D">
            <w:pPr>
              <w:spacing w:after="0"/>
              <w:jc w:val="right"/>
              <w:rPr>
                <w:rFonts w:eastAsia="Times New Roman"/>
              </w:rPr>
            </w:pPr>
            <w:r w:rsidRPr="00A544B9">
              <w:rPr>
                <w:rFonts w:eastAsia="Times New Roman"/>
              </w:rPr>
              <w:t>4 000</w:t>
            </w:r>
          </w:p>
        </w:tc>
        <w:tc>
          <w:tcPr>
            <w:tcW w:w="960" w:type="dxa"/>
            <w:tcBorders>
              <w:top w:val="nil"/>
              <w:left w:val="nil"/>
              <w:bottom w:val="nil"/>
              <w:right w:val="nil"/>
            </w:tcBorders>
            <w:shd w:val="clear" w:color="auto" w:fill="auto"/>
            <w:noWrap/>
            <w:vAlign w:val="bottom"/>
            <w:hideMark/>
          </w:tcPr>
          <w:p w14:paraId="1AEC8AC4" w14:textId="77777777" w:rsidR="000C0445" w:rsidRPr="00A544B9" w:rsidRDefault="000C0445" w:rsidP="009C6C2D">
            <w:pPr>
              <w:spacing w:after="0"/>
              <w:jc w:val="right"/>
              <w:rPr>
                <w:rFonts w:eastAsia="Times New Roman"/>
              </w:rPr>
            </w:pPr>
          </w:p>
        </w:tc>
        <w:tc>
          <w:tcPr>
            <w:tcW w:w="2335" w:type="dxa"/>
            <w:tcBorders>
              <w:top w:val="nil"/>
              <w:left w:val="nil"/>
              <w:bottom w:val="nil"/>
              <w:right w:val="nil"/>
            </w:tcBorders>
            <w:shd w:val="clear" w:color="auto" w:fill="auto"/>
            <w:noWrap/>
            <w:vAlign w:val="bottom"/>
            <w:hideMark/>
          </w:tcPr>
          <w:p w14:paraId="7F9436B3" w14:textId="77777777" w:rsidR="000C0445" w:rsidRPr="00A544B9" w:rsidRDefault="000C0445" w:rsidP="009C6C2D">
            <w:pPr>
              <w:spacing w:after="0"/>
              <w:rPr>
                <w:rFonts w:eastAsia="Times New Roman"/>
              </w:rPr>
            </w:pPr>
            <w:r w:rsidRPr="00A544B9">
              <w:rPr>
                <w:rFonts w:eastAsia="Times New Roman"/>
              </w:rPr>
              <w:t>Inntekt utleie av huset</w:t>
            </w:r>
          </w:p>
        </w:tc>
        <w:tc>
          <w:tcPr>
            <w:tcW w:w="1245" w:type="dxa"/>
            <w:tcBorders>
              <w:top w:val="nil"/>
              <w:left w:val="nil"/>
              <w:bottom w:val="nil"/>
              <w:right w:val="nil"/>
            </w:tcBorders>
            <w:shd w:val="clear" w:color="auto" w:fill="auto"/>
            <w:noWrap/>
            <w:vAlign w:val="bottom"/>
            <w:hideMark/>
          </w:tcPr>
          <w:p w14:paraId="74036563" w14:textId="77777777" w:rsidR="000C0445" w:rsidRPr="00A544B9" w:rsidRDefault="000C0445" w:rsidP="009C6C2D">
            <w:pPr>
              <w:spacing w:after="0"/>
              <w:jc w:val="right"/>
              <w:rPr>
                <w:rFonts w:eastAsia="Times New Roman"/>
              </w:rPr>
            </w:pPr>
            <w:r w:rsidRPr="00A544B9">
              <w:rPr>
                <w:rFonts w:eastAsia="Times New Roman"/>
              </w:rPr>
              <w:t>10 000</w:t>
            </w:r>
          </w:p>
        </w:tc>
      </w:tr>
      <w:tr w:rsidR="000C0445" w:rsidRPr="00A544B9" w14:paraId="6E77F574" w14:textId="77777777" w:rsidTr="009C6C2D">
        <w:trPr>
          <w:trHeight w:val="300"/>
        </w:trPr>
        <w:tc>
          <w:tcPr>
            <w:tcW w:w="2977" w:type="dxa"/>
            <w:tcBorders>
              <w:top w:val="nil"/>
              <w:left w:val="nil"/>
              <w:bottom w:val="nil"/>
              <w:right w:val="nil"/>
            </w:tcBorders>
            <w:shd w:val="clear" w:color="auto" w:fill="auto"/>
            <w:noWrap/>
            <w:vAlign w:val="bottom"/>
            <w:hideMark/>
          </w:tcPr>
          <w:p w14:paraId="09B3886C" w14:textId="77777777" w:rsidR="000C0445" w:rsidRPr="00A544B9" w:rsidRDefault="000C0445" w:rsidP="009C6C2D">
            <w:pPr>
              <w:spacing w:after="0"/>
              <w:rPr>
                <w:rFonts w:eastAsia="Times New Roman"/>
              </w:rPr>
            </w:pPr>
            <w:r w:rsidRPr="00A544B9">
              <w:rPr>
                <w:rFonts w:eastAsia="Times New Roman"/>
              </w:rPr>
              <w:t>Strøm</w:t>
            </w:r>
          </w:p>
        </w:tc>
        <w:tc>
          <w:tcPr>
            <w:tcW w:w="1383" w:type="dxa"/>
            <w:tcBorders>
              <w:top w:val="nil"/>
              <w:left w:val="nil"/>
              <w:bottom w:val="nil"/>
              <w:right w:val="nil"/>
            </w:tcBorders>
            <w:shd w:val="clear" w:color="auto" w:fill="auto"/>
            <w:noWrap/>
            <w:vAlign w:val="bottom"/>
            <w:hideMark/>
          </w:tcPr>
          <w:p w14:paraId="4785537A" w14:textId="77777777" w:rsidR="000C0445" w:rsidRPr="00A544B9" w:rsidRDefault="000C0445" w:rsidP="009C6C2D">
            <w:pPr>
              <w:spacing w:after="0"/>
              <w:jc w:val="right"/>
              <w:rPr>
                <w:rFonts w:eastAsia="Times New Roman"/>
              </w:rPr>
            </w:pPr>
            <w:r w:rsidRPr="00A544B9">
              <w:rPr>
                <w:rFonts w:eastAsia="Times New Roman"/>
              </w:rPr>
              <w:t>20 000</w:t>
            </w:r>
          </w:p>
        </w:tc>
        <w:tc>
          <w:tcPr>
            <w:tcW w:w="960" w:type="dxa"/>
            <w:tcBorders>
              <w:top w:val="nil"/>
              <w:left w:val="nil"/>
              <w:bottom w:val="nil"/>
              <w:right w:val="nil"/>
            </w:tcBorders>
            <w:shd w:val="clear" w:color="auto" w:fill="auto"/>
            <w:noWrap/>
            <w:vAlign w:val="bottom"/>
            <w:hideMark/>
          </w:tcPr>
          <w:p w14:paraId="60E04AA8" w14:textId="77777777" w:rsidR="000C0445" w:rsidRPr="00A544B9" w:rsidRDefault="000C0445" w:rsidP="009C6C2D">
            <w:pPr>
              <w:spacing w:after="0"/>
              <w:jc w:val="right"/>
              <w:rPr>
                <w:rFonts w:eastAsia="Times New Roman"/>
              </w:rPr>
            </w:pPr>
          </w:p>
        </w:tc>
        <w:tc>
          <w:tcPr>
            <w:tcW w:w="2335" w:type="dxa"/>
            <w:tcBorders>
              <w:top w:val="nil"/>
              <w:left w:val="nil"/>
              <w:bottom w:val="nil"/>
              <w:right w:val="nil"/>
            </w:tcBorders>
            <w:shd w:val="clear" w:color="auto" w:fill="auto"/>
            <w:noWrap/>
            <w:vAlign w:val="bottom"/>
            <w:hideMark/>
          </w:tcPr>
          <w:p w14:paraId="179CF8FC" w14:textId="77777777" w:rsidR="000C0445" w:rsidRPr="00A544B9" w:rsidRDefault="000C0445" w:rsidP="009C6C2D">
            <w:pPr>
              <w:spacing w:after="0"/>
              <w:rPr>
                <w:rFonts w:eastAsia="Times New Roman"/>
              </w:rPr>
            </w:pPr>
            <w:r w:rsidRPr="00A544B9">
              <w:rPr>
                <w:rFonts w:eastAsia="Times New Roman"/>
              </w:rPr>
              <w:t xml:space="preserve">Kontingent 2021 </w:t>
            </w:r>
          </w:p>
        </w:tc>
        <w:tc>
          <w:tcPr>
            <w:tcW w:w="1245" w:type="dxa"/>
            <w:tcBorders>
              <w:top w:val="nil"/>
              <w:left w:val="nil"/>
              <w:bottom w:val="nil"/>
              <w:right w:val="nil"/>
            </w:tcBorders>
            <w:shd w:val="clear" w:color="auto" w:fill="auto"/>
            <w:noWrap/>
            <w:vAlign w:val="bottom"/>
            <w:hideMark/>
          </w:tcPr>
          <w:p w14:paraId="7C0888E0" w14:textId="77777777" w:rsidR="000C0445" w:rsidRPr="00A544B9" w:rsidRDefault="000C0445" w:rsidP="009C6C2D">
            <w:pPr>
              <w:spacing w:after="0"/>
              <w:jc w:val="right"/>
              <w:rPr>
                <w:rFonts w:eastAsia="Times New Roman"/>
              </w:rPr>
            </w:pPr>
            <w:r w:rsidRPr="00A544B9">
              <w:rPr>
                <w:rFonts w:eastAsia="Times New Roman"/>
              </w:rPr>
              <w:t>185 000</w:t>
            </w:r>
          </w:p>
        </w:tc>
      </w:tr>
      <w:tr w:rsidR="000C0445" w:rsidRPr="00A544B9" w14:paraId="1F623693" w14:textId="77777777" w:rsidTr="009C6C2D">
        <w:trPr>
          <w:trHeight w:val="300"/>
        </w:trPr>
        <w:tc>
          <w:tcPr>
            <w:tcW w:w="2977" w:type="dxa"/>
            <w:tcBorders>
              <w:top w:val="nil"/>
              <w:left w:val="nil"/>
              <w:bottom w:val="nil"/>
              <w:right w:val="nil"/>
            </w:tcBorders>
            <w:shd w:val="clear" w:color="auto" w:fill="auto"/>
            <w:noWrap/>
            <w:vAlign w:val="bottom"/>
            <w:hideMark/>
          </w:tcPr>
          <w:p w14:paraId="0B105B8E" w14:textId="77777777" w:rsidR="000C0445" w:rsidRPr="00A544B9" w:rsidRDefault="000C0445" w:rsidP="009C6C2D">
            <w:pPr>
              <w:spacing w:after="0"/>
              <w:rPr>
                <w:rFonts w:eastAsia="Times New Roman"/>
              </w:rPr>
            </w:pPr>
            <w:r w:rsidRPr="00A544B9">
              <w:rPr>
                <w:rFonts w:eastAsia="Times New Roman"/>
              </w:rPr>
              <w:t xml:space="preserve">Brøyting </w:t>
            </w:r>
            <w:proofErr w:type="spellStart"/>
            <w:r w:rsidRPr="00A544B9">
              <w:rPr>
                <w:rFonts w:eastAsia="Times New Roman"/>
              </w:rPr>
              <w:t>inkl</w:t>
            </w:r>
            <w:proofErr w:type="spellEnd"/>
            <w:r w:rsidRPr="00A544B9">
              <w:rPr>
                <w:rFonts w:eastAsia="Times New Roman"/>
              </w:rPr>
              <w:t xml:space="preserve"> strøing</w:t>
            </w:r>
          </w:p>
        </w:tc>
        <w:tc>
          <w:tcPr>
            <w:tcW w:w="1383" w:type="dxa"/>
            <w:tcBorders>
              <w:top w:val="nil"/>
              <w:left w:val="nil"/>
              <w:bottom w:val="nil"/>
              <w:right w:val="nil"/>
            </w:tcBorders>
            <w:shd w:val="clear" w:color="auto" w:fill="auto"/>
            <w:noWrap/>
            <w:vAlign w:val="bottom"/>
            <w:hideMark/>
          </w:tcPr>
          <w:p w14:paraId="0D95062B" w14:textId="77777777" w:rsidR="000C0445" w:rsidRPr="00A544B9" w:rsidRDefault="000C0445" w:rsidP="009C6C2D">
            <w:pPr>
              <w:spacing w:after="0"/>
              <w:jc w:val="right"/>
              <w:rPr>
                <w:rFonts w:eastAsia="Times New Roman"/>
              </w:rPr>
            </w:pPr>
            <w:r w:rsidRPr="00A544B9">
              <w:rPr>
                <w:rFonts w:eastAsia="Times New Roman"/>
              </w:rPr>
              <w:t>45 000</w:t>
            </w:r>
          </w:p>
        </w:tc>
        <w:tc>
          <w:tcPr>
            <w:tcW w:w="960" w:type="dxa"/>
            <w:tcBorders>
              <w:top w:val="nil"/>
              <w:left w:val="nil"/>
              <w:bottom w:val="nil"/>
              <w:right w:val="nil"/>
            </w:tcBorders>
            <w:shd w:val="clear" w:color="auto" w:fill="auto"/>
            <w:noWrap/>
            <w:vAlign w:val="bottom"/>
            <w:hideMark/>
          </w:tcPr>
          <w:p w14:paraId="291A6036" w14:textId="77777777" w:rsidR="000C0445" w:rsidRPr="00A544B9" w:rsidRDefault="000C0445" w:rsidP="009C6C2D">
            <w:pPr>
              <w:spacing w:after="0"/>
              <w:jc w:val="right"/>
              <w:rPr>
                <w:rFonts w:eastAsia="Times New Roman"/>
              </w:rPr>
            </w:pPr>
          </w:p>
        </w:tc>
        <w:tc>
          <w:tcPr>
            <w:tcW w:w="2335" w:type="dxa"/>
            <w:tcBorders>
              <w:top w:val="nil"/>
              <w:left w:val="nil"/>
              <w:bottom w:val="nil"/>
              <w:right w:val="nil"/>
            </w:tcBorders>
            <w:shd w:val="clear" w:color="auto" w:fill="auto"/>
            <w:noWrap/>
            <w:vAlign w:val="bottom"/>
            <w:hideMark/>
          </w:tcPr>
          <w:p w14:paraId="73E9C11E" w14:textId="77777777" w:rsidR="000C0445" w:rsidRPr="00A544B9" w:rsidRDefault="000C0445" w:rsidP="009C6C2D">
            <w:pPr>
              <w:spacing w:after="0"/>
              <w:rPr>
                <w:rFonts w:eastAsia="Times New Roman"/>
              </w:rPr>
            </w:pPr>
            <w:r w:rsidRPr="00A544B9">
              <w:rPr>
                <w:rFonts w:eastAsia="Times New Roman"/>
              </w:rPr>
              <w:t>Renter</w:t>
            </w:r>
          </w:p>
        </w:tc>
        <w:tc>
          <w:tcPr>
            <w:tcW w:w="1245" w:type="dxa"/>
            <w:tcBorders>
              <w:top w:val="nil"/>
              <w:left w:val="nil"/>
              <w:bottom w:val="nil"/>
              <w:right w:val="nil"/>
            </w:tcBorders>
            <w:shd w:val="clear" w:color="auto" w:fill="auto"/>
            <w:noWrap/>
            <w:vAlign w:val="bottom"/>
            <w:hideMark/>
          </w:tcPr>
          <w:p w14:paraId="69A2A35E" w14:textId="77777777" w:rsidR="000C0445" w:rsidRPr="00A544B9" w:rsidRDefault="000C0445" w:rsidP="009C6C2D">
            <w:pPr>
              <w:spacing w:after="0"/>
              <w:jc w:val="right"/>
              <w:rPr>
                <w:rFonts w:eastAsia="Times New Roman"/>
              </w:rPr>
            </w:pPr>
            <w:r w:rsidRPr="00A544B9">
              <w:rPr>
                <w:rFonts w:eastAsia="Times New Roman"/>
              </w:rPr>
              <w:t xml:space="preserve"> 100</w:t>
            </w:r>
          </w:p>
        </w:tc>
      </w:tr>
      <w:tr w:rsidR="000C0445" w:rsidRPr="00A544B9" w14:paraId="5A638714" w14:textId="77777777" w:rsidTr="009C6C2D">
        <w:trPr>
          <w:trHeight w:val="300"/>
        </w:trPr>
        <w:tc>
          <w:tcPr>
            <w:tcW w:w="2977" w:type="dxa"/>
            <w:tcBorders>
              <w:top w:val="nil"/>
              <w:left w:val="nil"/>
              <w:bottom w:val="nil"/>
              <w:right w:val="nil"/>
            </w:tcBorders>
            <w:shd w:val="clear" w:color="auto" w:fill="auto"/>
            <w:noWrap/>
            <w:vAlign w:val="bottom"/>
            <w:hideMark/>
          </w:tcPr>
          <w:p w14:paraId="15D46EAF" w14:textId="77777777" w:rsidR="000C0445" w:rsidRPr="00A544B9" w:rsidRDefault="000C0445" w:rsidP="009C6C2D">
            <w:pPr>
              <w:spacing w:after="0"/>
              <w:rPr>
                <w:rFonts w:eastAsia="Times New Roman"/>
              </w:rPr>
            </w:pPr>
            <w:r w:rsidRPr="00A544B9">
              <w:rPr>
                <w:rFonts w:eastAsia="Times New Roman"/>
              </w:rPr>
              <w:t>Sand</w:t>
            </w:r>
          </w:p>
        </w:tc>
        <w:tc>
          <w:tcPr>
            <w:tcW w:w="1383" w:type="dxa"/>
            <w:tcBorders>
              <w:top w:val="nil"/>
              <w:left w:val="nil"/>
              <w:bottom w:val="nil"/>
              <w:right w:val="nil"/>
            </w:tcBorders>
            <w:shd w:val="clear" w:color="auto" w:fill="auto"/>
            <w:noWrap/>
            <w:vAlign w:val="bottom"/>
            <w:hideMark/>
          </w:tcPr>
          <w:p w14:paraId="11A6FBC8" w14:textId="77777777" w:rsidR="000C0445" w:rsidRPr="00A544B9" w:rsidRDefault="000C0445" w:rsidP="009C6C2D">
            <w:pPr>
              <w:spacing w:after="0"/>
              <w:jc w:val="right"/>
              <w:rPr>
                <w:rFonts w:eastAsia="Times New Roman"/>
              </w:rPr>
            </w:pPr>
            <w:r w:rsidRPr="00A544B9">
              <w:rPr>
                <w:rFonts w:eastAsia="Times New Roman"/>
              </w:rPr>
              <w:t>8 000</w:t>
            </w:r>
          </w:p>
        </w:tc>
        <w:tc>
          <w:tcPr>
            <w:tcW w:w="960" w:type="dxa"/>
            <w:tcBorders>
              <w:top w:val="nil"/>
              <w:left w:val="nil"/>
              <w:bottom w:val="nil"/>
              <w:right w:val="nil"/>
            </w:tcBorders>
            <w:shd w:val="clear" w:color="auto" w:fill="auto"/>
            <w:noWrap/>
            <w:vAlign w:val="bottom"/>
            <w:hideMark/>
          </w:tcPr>
          <w:p w14:paraId="4E15D0B7" w14:textId="77777777" w:rsidR="000C0445" w:rsidRPr="00A544B9" w:rsidRDefault="000C0445" w:rsidP="009C6C2D">
            <w:pPr>
              <w:spacing w:after="0"/>
              <w:jc w:val="right"/>
              <w:rPr>
                <w:rFonts w:eastAsia="Times New Roman"/>
              </w:rPr>
            </w:pPr>
          </w:p>
        </w:tc>
        <w:tc>
          <w:tcPr>
            <w:tcW w:w="2335" w:type="dxa"/>
            <w:tcBorders>
              <w:top w:val="nil"/>
              <w:left w:val="nil"/>
              <w:bottom w:val="nil"/>
              <w:right w:val="nil"/>
            </w:tcBorders>
            <w:shd w:val="clear" w:color="auto" w:fill="auto"/>
            <w:noWrap/>
            <w:vAlign w:val="bottom"/>
            <w:hideMark/>
          </w:tcPr>
          <w:p w14:paraId="35F4EB00" w14:textId="77777777" w:rsidR="000C0445" w:rsidRPr="00A544B9" w:rsidRDefault="000C0445" w:rsidP="009C6C2D">
            <w:pPr>
              <w:spacing w:after="0"/>
              <w:rPr>
                <w:rFonts w:eastAsia="Times New Roman"/>
              </w:rPr>
            </w:pPr>
          </w:p>
        </w:tc>
        <w:tc>
          <w:tcPr>
            <w:tcW w:w="1245" w:type="dxa"/>
            <w:tcBorders>
              <w:top w:val="nil"/>
              <w:left w:val="nil"/>
              <w:bottom w:val="nil"/>
              <w:right w:val="nil"/>
            </w:tcBorders>
            <w:shd w:val="clear" w:color="auto" w:fill="auto"/>
            <w:noWrap/>
            <w:vAlign w:val="bottom"/>
            <w:hideMark/>
          </w:tcPr>
          <w:p w14:paraId="0FE835C5" w14:textId="77777777" w:rsidR="000C0445" w:rsidRPr="00A544B9" w:rsidRDefault="000C0445" w:rsidP="009C6C2D">
            <w:pPr>
              <w:spacing w:after="0"/>
              <w:rPr>
                <w:rFonts w:eastAsia="Times New Roman"/>
              </w:rPr>
            </w:pPr>
          </w:p>
        </w:tc>
      </w:tr>
      <w:tr w:rsidR="000C0445" w:rsidRPr="00A544B9" w14:paraId="031151FB" w14:textId="77777777" w:rsidTr="009C6C2D">
        <w:trPr>
          <w:trHeight w:val="300"/>
        </w:trPr>
        <w:tc>
          <w:tcPr>
            <w:tcW w:w="2977" w:type="dxa"/>
            <w:tcBorders>
              <w:top w:val="nil"/>
              <w:left w:val="nil"/>
              <w:bottom w:val="nil"/>
              <w:right w:val="nil"/>
            </w:tcBorders>
            <w:shd w:val="clear" w:color="auto" w:fill="auto"/>
            <w:noWrap/>
            <w:vAlign w:val="bottom"/>
            <w:hideMark/>
          </w:tcPr>
          <w:p w14:paraId="3741F32B" w14:textId="77777777" w:rsidR="000C0445" w:rsidRPr="00A544B9" w:rsidRDefault="000C0445" w:rsidP="009C6C2D">
            <w:pPr>
              <w:spacing w:after="0"/>
              <w:rPr>
                <w:rFonts w:eastAsia="Times New Roman"/>
              </w:rPr>
            </w:pPr>
            <w:r w:rsidRPr="00A544B9">
              <w:rPr>
                <w:rFonts w:eastAsia="Times New Roman"/>
              </w:rPr>
              <w:t>Gressklipping</w:t>
            </w:r>
          </w:p>
        </w:tc>
        <w:tc>
          <w:tcPr>
            <w:tcW w:w="1383" w:type="dxa"/>
            <w:tcBorders>
              <w:top w:val="nil"/>
              <w:left w:val="nil"/>
              <w:bottom w:val="nil"/>
              <w:right w:val="nil"/>
            </w:tcBorders>
            <w:shd w:val="clear" w:color="auto" w:fill="auto"/>
            <w:noWrap/>
            <w:vAlign w:val="bottom"/>
            <w:hideMark/>
          </w:tcPr>
          <w:p w14:paraId="781A777C" w14:textId="77777777" w:rsidR="000C0445" w:rsidRPr="00A544B9" w:rsidRDefault="000C0445" w:rsidP="009C6C2D">
            <w:pPr>
              <w:spacing w:after="0"/>
              <w:jc w:val="right"/>
              <w:rPr>
                <w:rFonts w:eastAsia="Times New Roman"/>
              </w:rPr>
            </w:pPr>
            <w:r w:rsidRPr="00A544B9">
              <w:rPr>
                <w:rFonts w:eastAsia="Times New Roman"/>
              </w:rPr>
              <w:t>5 000</w:t>
            </w:r>
          </w:p>
        </w:tc>
        <w:tc>
          <w:tcPr>
            <w:tcW w:w="960" w:type="dxa"/>
            <w:tcBorders>
              <w:top w:val="nil"/>
              <w:left w:val="nil"/>
              <w:bottom w:val="nil"/>
              <w:right w:val="nil"/>
            </w:tcBorders>
            <w:shd w:val="clear" w:color="auto" w:fill="auto"/>
            <w:noWrap/>
            <w:vAlign w:val="bottom"/>
            <w:hideMark/>
          </w:tcPr>
          <w:p w14:paraId="2A66B919" w14:textId="77777777" w:rsidR="000C0445" w:rsidRPr="00A544B9" w:rsidRDefault="000C0445" w:rsidP="009C6C2D">
            <w:pPr>
              <w:spacing w:after="0"/>
              <w:jc w:val="right"/>
              <w:rPr>
                <w:rFonts w:eastAsia="Times New Roman"/>
              </w:rPr>
            </w:pPr>
          </w:p>
        </w:tc>
        <w:tc>
          <w:tcPr>
            <w:tcW w:w="2335" w:type="dxa"/>
            <w:tcBorders>
              <w:top w:val="nil"/>
              <w:left w:val="nil"/>
              <w:bottom w:val="nil"/>
              <w:right w:val="nil"/>
            </w:tcBorders>
            <w:shd w:val="clear" w:color="auto" w:fill="auto"/>
            <w:noWrap/>
            <w:vAlign w:val="bottom"/>
            <w:hideMark/>
          </w:tcPr>
          <w:p w14:paraId="41D7C109" w14:textId="77777777" w:rsidR="000C0445" w:rsidRPr="00A544B9" w:rsidRDefault="000C0445" w:rsidP="009C6C2D">
            <w:pPr>
              <w:spacing w:after="0"/>
              <w:rPr>
                <w:rFonts w:eastAsia="Times New Roman"/>
              </w:rPr>
            </w:pPr>
          </w:p>
        </w:tc>
        <w:tc>
          <w:tcPr>
            <w:tcW w:w="1245" w:type="dxa"/>
            <w:tcBorders>
              <w:top w:val="nil"/>
              <w:left w:val="nil"/>
              <w:bottom w:val="nil"/>
              <w:right w:val="nil"/>
            </w:tcBorders>
            <w:shd w:val="clear" w:color="auto" w:fill="auto"/>
            <w:noWrap/>
            <w:vAlign w:val="bottom"/>
            <w:hideMark/>
          </w:tcPr>
          <w:p w14:paraId="0D153EA7" w14:textId="77777777" w:rsidR="000C0445" w:rsidRPr="00A544B9" w:rsidRDefault="000C0445" w:rsidP="009C6C2D">
            <w:pPr>
              <w:spacing w:after="0"/>
              <w:rPr>
                <w:rFonts w:eastAsia="Times New Roman"/>
              </w:rPr>
            </w:pPr>
          </w:p>
        </w:tc>
      </w:tr>
      <w:tr w:rsidR="000C0445" w:rsidRPr="00A544B9" w14:paraId="2DA82EDF" w14:textId="77777777" w:rsidTr="009C6C2D">
        <w:trPr>
          <w:trHeight w:val="300"/>
        </w:trPr>
        <w:tc>
          <w:tcPr>
            <w:tcW w:w="2977" w:type="dxa"/>
            <w:tcBorders>
              <w:top w:val="nil"/>
              <w:left w:val="nil"/>
              <w:bottom w:val="nil"/>
              <w:right w:val="nil"/>
            </w:tcBorders>
            <w:shd w:val="clear" w:color="auto" w:fill="auto"/>
            <w:noWrap/>
            <w:vAlign w:val="bottom"/>
            <w:hideMark/>
          </w:tcPr>
          <w:p w14:paraId="4A82BE55" w14:textId="77777777" w:rsidR="000C0445" w:rsidRPr="00A544B9" w:rsidRDefault="000C0445" w:rsidP="009C6C2D">
            <w:pPr>
              <w:spacing w:after="0"/>
              <w:rPr>
                <w:rFonts w:eastAsia="Times New Roman"/>
              </w:rPr>
            </w:pPr>
            <w:r w:rsidRPr="00A544B9">
              <w:rPr>
                <w:rFonts w:eastAsia="Times New Roman"/>
              </w:rPr>
              <w:t>Huset (div)</w:t>
            </w:r>
          </w:p>
        </w:tc>
        <w:tc>
          <w:tcPr>
            <w:tcW w:w="1383" w:type="dxa"/>
            <w:tcBorders>
              <w:top w:val="nil"/>
              <w:left w:val="nil"/>
              <w:bottom w:val="nil"/>
              <w:right w:val="nil"/>
            </w:tcBorders>
            <w:shd w:val="clear" w:color="auto" w:fill="auto"/>
            <w:noWrap/>
            <w:vAlign w:val="bottom"/>
            <w:hideMark/>
          </w:tcPr>
          <w:p w14:paraId="14CCACE8" w14:textId="77777777" w:rsidR="000C0445" w:rsidRPr="00A544B9" w:rsidRDefault="000C0445" w:rsidP="009C6C2D">
            <w:pPr>
              <w:spacing w:after="0"/>
              <w:jc w:val="right"/>
              <w:rPr>
                <w:rFonts w:eastAsia="Times New Roman"/>
              </w:rPr>
            </w:pPr>
            <w:r w:rsidRPr="00A544B9">
              <w:rPr>
                <w:rFonts w:eastAsia="Times New Roman"/>
              </w:rPr>
              <w:t>5 000</w:t>
            </w:r>
          </w:p>
        </w:tc>
        <w:tc>
          <w:tcPr>
            <w:tcW w:w="960" w:type="dxa"/>
            <w:tcBorders>
              <w:top w:val="nil"/>
              <w:left w:val="nil"/>
              <w:bottom w:val="nil"/>
              <w:right w:val="nil"/>
            </w:tcBorders>
            <w:shd w:val="clear" w:color="auto" w:fill="auto"/>
            <w:noWrap/>
            <w:vAlign w:val="bottom"/>
            <w:hideMark/>
          </w:tcPr>
          <w:p w14:paraId="0B120B96" w14:textId="77777777" w:rsidR="000C0445" w:rsidRPr="00A544B9" w:rsidRDefault="000C0445" w:rsidP="009C6C2D">
            <w:pPr>
              <w:spacing w:after="0"/>
              <w:jc w:val="right"/>
              <w:rPr>
                <w:rFonts w:eastAsia="Times New Roman"/>
              </w:rPr>
            </w:pPr>
          </w:p>
        </w:tc>
        <w:tc>
          <w:tcPr>
            <w:tcW w:w="2335" w:type="dxa"/>
            <w:tcBorders>
              <w:top w:val="nil"/>
              <w:left w:val="nil"/>
              <w:bottom w:val="nil"/>
              <w:right w:val="nil"/>
            </w:tcBorders>
            <w:shd w:val="clear" w:color="auto" w:fill="auto"/>
            <w:noWrap/>
            <w:vAlign w:val="bottom"/>
            <w:hideMark/>
          </w:tcPr>
          <w:p w14:paraId="4E534206" w14:textId="77777777" w:rsidR="000C0445" w:rsidRPr="00A544B9" w:rsidRDefault="000C0445" w:rsidP="009C6C2D">
            <w:pPr>
              <w:spacing w:after="0"/>
              <w:rPr>
                <w:rFonts w:eastAsia="Times New Roman"/>
              </w:rPr>
            </w:pPr>
          </w:p>
        </w:tc>
        <w:tc>
          <w:tcPr>
            <w:tcW w:w="1245" w:type="dxa"/>
            <w:tcBorders>
              <w:top w:val="nil"/>
              <w:left w:val="nil"/>
              <w:bottom w:val="nil"/>
              <w:right w:val="nil"/>
            </w:tcBorders>
            <w:shd w:val="clear" w:color="auto" w:fill="auto"/>
            <w:noWrap/>
            <w:vAlign w:val="bottom"/>
            <w:hideMark/>
          </w:tcPr>
          <w:p w14:paraId="6B18B36C" w14:textId="77777777" w:rsidR="000C0445" w:rsidRPr="00A544B9" w:rsidRDefault="000C0445" w:rsidP="009C6C2D">
            <w:pPr>
              <w:spacing w:after="0"/>
              <w:rPr>
                <w:rFonts w:eastAsia="Times New Roman"/>
              </w:rPr>
            </w:pPr>
          </w:p>
        </w:tc>
      </w:tr>
      <w:tr w:rsidR="000C0445" w:rsidRPr="00A544B9" w14:paraId="57480F65" w14:textId="77777777" w:rsidTr="009C6C2D">
        <w:trPr>
          <w:trHeight w:val="300"/>
        </w:trPr>
        <w:tc>
          <w:tcPr>
            <w:tcW w:w="2977" w:type="dxa"/>
            <w:tcBorders>
              <w:top w:val="nil"/>
              <w:left w:val="nil"/>
              <w:bottom w:val="nil"/>
              <w:right w:val="nil"/>
            </w:tcBorders>
            <w:shd w:val="clear" w:color="auto" w:fill="auto"/>
            <w:noWrap/>
            <w:vAlign w:val="bottom"/>
            <w:hideMark/>
          </w:tcPr>
          <w:p w14:paraId="281AE593" w14:textId="77777777" w:rsidR="000C0445" w:rsidRPr="00A544B9" w:rsidRDefault="000C0445" w:rsidP="009C6C2D">
            <w:pPr>
              <w:spacing w:after="0"/>
              <w:rPr>
                <w:rFonts w:eastAsia="Times New Roman"/>
              </w:rPr>
            </w:pPr>
            <w:r w:rsidRPr="00A544B9">
              <w:rPr>
                <w:rFonts w:eastAsia="Times New Roman"/>
              </w:rPr>
              <w:t>Huset (</w:t>
            </w:r>
            <w:proofErr w:type="spellStart"/>
            <w:r w:rsidRPr="00A544B9">
              <w:rPr>
                <w:rFonts w:eastAsia="Times New Roman"/>
              </w:rPr>
              <w:t>eltilsyn</w:t>
            </w:r>
            <w:proofErr w:type="spellEnd"/>
            <w:r w:rsidRPr="00A544B9">
              <w:rPr>
                <w:rFonts w:eastAsia="Times New Roman"/>
              </w:rPr>
              <w:t>)</w:t>
            </w:r>
          </w:p>
        </w:tc>
        <w:tc>
          <w:tcPr>
            <w:tcW w:w="1383" w:type="dxa"/>
            <w:tcBorders>
              <w:top w:val="nil"/>
              <w:left w:val="nil"/>
              <w:bottom w:val="nil"/>
              <w:right w:val="nil"/>
            </w:tcBorders>
            <w:shd w:val="clear" w:color="auto" w:fill="auto"/>
            <w:noWrap/>
            <w:vAlign w:val="bottom"/>
            <w:hideMark/>
          </w:tcPr>
          <w:p w14:paraId="2AE5F399" w14:textId="77777777" w:rsidR="000C0445" w:rsidRPr="00A544B9" w:rsidRDefault="000C0445" w:rsidP="009C6C2D">
            <w:pPr>
              <w:spacing w:after="0"/>
              <w:jc w:val="right"/>
              <w:rPr>
                <w:rFonts w:eastAsia="Times New Roman"/>
              </w:rPr>
            </w:pPr>
            <w:r w:rsidRPr="00A544B9">
              <w:rPr>
                <w:rFonts w:eastAsia="Times New Roman"/>
              </w:rPr>
              <w:t>15 000</w:t>
            </w:r>
          </w:p>
        </w:tc>
        <w:tc>
          <w:tcPr>
            <w:tcW w:w="960" w:type="dxa"/>
            <w:tcBorders>
              <w:top w:val="nil"/>
              <w:left w:val="nil"/>
              <w:bottom w:val="nil"/>
              <w:right w:val="nil"/>
            </w:tcBorders>
            <w:shd w:val="clear" w:color="auto" w:fill="auto"/>
            <w:noWrap/>
            <w:vAlign w:val="bottom"/>
            <w:hideMark/>
          </w:tcPr>
          <w:p w14:paraId="52BEFB17" w14:textId="77777777" w:rsidR="000C0445" w:rsidRPr="00A544B9" w:rsidRDefault="000C0445" w:rsidP="009C6C2D">
            <w:pPr>
              <w:spacing w:after="0"/>
              <w:jc w:val="right"/>
              <w:rPr>
                <w:rFonts w:eastAsia="Times New Roman"/>
              </w:rPr>
            </w:pPr>
          </w:p>
        </w:tc>
        <w:tc>
          <w:tcPr>
            <w:tcW w:w="2335" w:type="dxa"/>
            <w:tcBorders>
              <w:top w:val="nil"/>
              <w:left w:val="nil"/>
              <w:bottom w:val="nil"/>
              <w:right w:val="nil"/>
            </w:tcBorders>
            <w:shd w:val="clear" w:color="auto" w:fill="auto"/>
            <w:noWrap/>
            <w:vAlign w:val="bottom"/>
            <w:hideMark/>
          </w:tcPr>
          <w:p w14:paraId="03B37847" w14:textId="77777777" w:rsidR="000C0445" w:rsidRPr="00A544B9" w:rsidRDefault="000C0445" w:rsidP="009C6C2D">
            <w:pPr>
              <w:spacing w:after="0"/>
              <w:rPr>
                <w:rFonts w:eastAsia="Times New Roman"/>
              </w:rPr>
            </w:pPr>
          </w:p>
        </w:tc>
        <w:tc>
          <w:tcPr>
            <w:tcW w:w="1245" w:type="dxa"/>
            <w:tcBorders>
              <w:top w:val="nil"/>
              <w:left w:val="nil"/>
              <w:bottom w:val="nil"/>
              <w:right w:val="nil"/>
            </w:tcBorders>
            <w:shd w:val="clear" w:color="auto" w:fill="auto"/>
            <w:noWrap/>
            <w:vAlign w:val="bottom"/>
            <w:hideMark/>
          </w:tcPr>
          <w:p w14:paraId="1719E3E2" w14:textId="77777777" w:rsidR="000C0445" w:rsidRPr="00A544B9" w:rsidRDefault="000C0445" w:rsidP="009C6C2D">
            <w:pPr>
              <w:spacing w:after="0"/>
              <w:rPr>
                <w:rFonts w:eastAsia="Times New Roman"/>
              </w:rPr>
            </w:pPr>
          </w:p>
        </w:tc>
      </w:tr>
      <w:tr w:rsidR="000C0445" w:rsidRPr="00A544B9" w14:paraId="0EC267F3" w14:textId="77777777" w:rsidTr="009C6C2D">
        <w:trPr>
          <w:trHeight w:val="300"/>
        </w:trPr>
        <w:tc>
          <w:tcPr>
            <w:tcW w:w="2977" w:type="dxa"/>
            <w:tcBorders>
              <w:top w:val="nil"/>
              <w:left w:val="nil"/>
              <w:bottom w:val="nil"/>
              <w:right w:val="nil"/>
            </w:tcBorders>
            <w:shd w:val="clear" w:color="auto" w:fill="auto"/>
            <w:noWrap/>
            <w:vAlign w:val="bottom"/>
            <w:hideMark/>
          </w:tcPr>
          <w:p w14:paraId="02837BAC" w14:textId="77777777" w:rsidR="000C0445" w:rsidRPr="00A544B9" w:rsidRDefault="000C0445" w:rsidP="009C6C2D">
            <w:pPr>
              <w:spacing w:after="0"/>
              <w:rPr>
                <w:rFonts w:eastAsia="Times New Roman"/>
              </w:rPr>
            </w:pPr>
            <w:r w:rsidRPr="00A544B9">
              <w:rPr>
                <w:rFonts w:eastAsia="Times New Roman"/>
              </w:rPr>
              <w:t>Dugnad</w:t>
            </w:r>
          </w:p>
        </w:tc>
        <w:tc>
          <w:tcPr>
            <w:tcW w:w="1383" w:type="dxa"/>
            <w:tcBorders>
              <w:top w:val="nil"/>
              <w:left w:val="nil"/>
              <w:bottom w:val="nil"/>
              <w:right w:val="nil"/>
            </w:tcBorders>
            <w:shd w:val="clear" w:color="auto" w:fill="auto"/>
            <w:noWrap/>
            <w:vAlign w:val="bottom"/>
            <w:hideMark/>
          </w:tcPr>
          <w:p w14:paraId="092C3122" w14:textId="77777777" w:rsidR="000C0445" w:rsidRPr="00A544B9" w:rsidRDefault="000C0445" w:rsidP="009C6C2D">
            <w:pPr>
              <w:spacing w:after="0"/>
              <w:jc w:val="right"/>
              <w:rPr>
                <w:rFonts w:eastAsia="Times New Roman"/>
              </w:rPr>
            </w:pPr>
            <w:r w:rsidRPr="00A544B9">
              <w:rPr>
                <w:rFonts w:eastAsia="Times New Roman"/>
              </w:rPr>
              <w:t>2 000</w:t>
            </w:r>
          </w:p>
        </w:tc>
        <w:tc>
          <w:tcPr>
            <w:tcW w:w="960" w:type="dxa"/>
            <w:tcBorders>
              <w:top w:val="nil"/>
              <w:left w:val="nil"/>
              <w:bottom w:val="nil"/>
              <w:right w:val="nil"/>
            </w:tcBorders>
            <w:shd w:val="clear" w:color="auto" w:fill="auto"/>
            <w:noWrap/>
            <w:vAlign w:val="bottom"/>
            <w:hideMark/>
          </w:tcPr>
          <w:p w14:paraId="7F6588F1" w14:textId="77777777" w:rsidR="000C0445" w:rsidRPr="00A544B9" w:rsidRDefault="000C0445" w:rsidP="009C6C2D">
            <w:pPr>
              <w:spacing w:after="0"/>
              <w:jc w:val="right"/>
              <w:rPr>
                <w:rFonts w:eastAsia="Times New Roman"/>
              </w:rPr>
            </w:pPr>
          </w:p>
        </w:tc>
        <w:tc>
          <w:tcPr>
            <w:tcW w:w="2335" w:type="dxa"/>
            <w:tcBorders>
              <w:top w:val="nil"/>
              <w:left w:val="nil"/>
              <w:bottom w:val="nil"/>
              <w:right w:val="nil"/>
            </w:tcBorders>
            <w:shd w:val="clear" w:color="auto" w:fill="auto"/>
            <w:noWrap/>
            <w:vAlign w:val="bottom"/>
            <w:hideMark/>
          </w:tcPr>
          <w:p w14:paraId="75438118" w14:textId="77777777" w:rsidR="000C0445" w:rsidRPr="00A544B9" w:rsidRDefault="000C0445" w:rsidP="009C6C2D">
            <w:pPr>
              <w:spacing w:after="0"/>
              <w:rPr>
                <w:rFonts w:eastAsia="Times New Roman"/>
              </w:rPr>
            </w:pPr>
          </w:p>
        </w:tc>
        <w:tc>
          <w:tcPr>
            <w:tcW w:w="1245" w:type="dxa"/>
            <w:tcBorders>
              <w:top w:val="nil"/>
              <w:left w:val="nil"/>
              <w:bottom w:val="nil"/>
              <w:right w:val="nil"/>
            </w:tcBorders>
            <w:shd w:val="clear" w:color="auto" w:fill="auto"/>
            <w:noWrap/>
            <w:vAlign w:val="bottom"/>
            <w:hideMark/>
          </w:tcPr>
          <w:p w14:paraId="39BC7ADE" w14:textId="77777777" w:rsidR="000C0445" w:rsidRPr="00A544B9" w:rsidRDefault="000C0445" w:rsidP="009C6C2D">
            <w:pPr>
              <w:spacing w:after="0"/>
              <w:rPr>
                <w:rFonts w:eastAsia="Times New Roman"/>
              </w:rPr>
            </w:pPr>
          </w:p>
        </w:tc>
      </w:tr>
      <w:tr w:rsidR="000C0445" w:rsidRPr="00A544B9" w14:paraId="55E902D8" w14:textId="77777777" w:rsidTr="009C6C2D">
        <w:trPr>
          <w:trHeight w:val="300"/>
        </w:trPr>
        <w:tc>
          <w:tcPr>
            <w:tcW w:w="2977" w:type="dxa"/>
            <w:tcBorders>
              <w:top w:val="nil"/>
              <w:left w:val="nil"/>
              <w:bottom w:val="nil"/>
              <w:right w:val="nil"/>
            </w:tcBorders>
            <w:shd w:val="clear" w:color="auto" w:fill="auto"/>
            <w:noWrap/>
            <w:vAlign w:val="bottom"/>
            <w:hideMark/>
          </w:tcPr>
          <w:p w14:paraId="531A8BD3" w14:textId="77777777" w:rsidR="000C0445" w:rsidRPr="00A544B9" w:rsidRDefault="000C0445" w:rsidP="009C6C2D">
            <w:pPr>
              <w:spacing w:after="0"/>
              <w:rPr>
                <w:rFonts w:eastAsia="Times New Roman"/>
              </w:rPr>
            </w:pPr>
            <w:r w:rsidRPr="00A544B9">
              <w:rPr>
                <w:rFonts w:eastAsia="Times New Roman"/>
              </w:rPr>
              <w:t>Jubileum</w:t>
            </w:r>
          </w:p>
        </w:tc>
        <w:tc>
          <w:tcPr>
            <w:tcW w:w="1383" w:type="dxa"/>
            <w:tcBorders>
              <w:top w:val="nil"/>
              <w:left w:val="nil"/>
              <w:bottom w:val="nil"/>
              <w:right w:val="nil"/>
            </w:tcBorders>
            <w:shd w:val="clear" w:color="auto" w:fill="auto"/>
            <w:noWrap/>
            <w:vAlign w:val="bottom"/>
            <w:hideMark/>
          </w:tcPr>
          <w:p w14:paraId="3C73007C" w14:textId="77777777" w:rsidR="000C0445" w:rsidRPr="00A544B9" w:rsidRDefault="000C0445" w:rsidP="009C6C2D">
            <w:pPr>
              <w:spacing w:after="0"/>
              <w:jc w:val="right"/>
              <w:rPr>
                <w:rFonts w:eastAsia="Times New Roman"/>
              </w:rPr>
            </w:pPr>
            <w:r w:rsidRPr="00A544B9">
              <w:rPr>
                <w:rFonts w:eastAsia="Times New Roman"/>
              </w:rPr>
              <w:t>4 000</w:t>
            </w:r>
          </w:p>
        </w:tc>
        <w:tc>
          <w:tcPr>
            <w:tcW w:w="960" w:type="dxa"/>
            <w:tcBorders>
              <w:top w:val="nil"/>
              <w:left w:val="nil"/>
              <w:bottom w:val="nil"/>
              <w:right w:val="nil"/>
            </w:tcBorders>
            <w:shd w:val="clear" w:color="auto" w:fill="auto"/>
            <w:noWrap/>
            <w:vAlign w:val="bottom"/>
            <w:hideMark/>
          </w:tcPr>
          <w:p w14:paraId="22E65EEE" w14:textId="77777777" w:rsidR="000C0445" w:rsidRPr="00A544B9" w:rsidRDefault="000C0445" w:rsidP="009C6C2D">
            <w:pPr>
              <w:spacing w:after="0"/>
              <w:jc w:val="right"/>
              <w:rPr>
                <w:rFonts w:eastAsia="Times New Roman"/>
              </w:rPr>
            </w:pPr>
          </w:p>
        </w:tc>
        <w:tc>
          <w:tcPr>
            <w:tcW w:w="2335" w:type="dxa"/>
            <w:tcBorders>
              <w:top w:val="nil"/>
              <w:left w:val="nil"/>
              <w:bottom w:val="nil"/>
              <w:right w:val="nil"/>
            </w:tcBorders>
            <w:shd w:val="clear" w:color="auto" w:fill="auto"/>
            <w:noWrap/>
            <w:vAlign w:val="bottom"/>
            <w:hideMark/>
          </w:tcPr>
          <w:p w14:paraId="7AD487AE" w14:textId="77777777" w:rsidR="000C0445" w:rsidRPr="00A544B9" w:rsidRDefault="000C0445" w:rsidP="009C6C2D">
            <w:pPr>
              <w:spacing w:after="0"/>
              <w:rPr>
                <w:rFonts w:eastAsia="Times New Roman"/>
              </w:rPr>
            </w:pPr>
          </w:p>
        </w:tc>
        <w:tc>
          <w:tcPr>
            <w:tcW w:w="1245" w:type="dxa"/>
            <w:tcBorders>
              <w:top w:val="nil"/>
              <w:left w:val="nil"/>
              <w:bottom w:val="nil"/>
              <w:right w:val="nil"/>
            </w:tcBorders>
            <w:shd w:val="clear" w:color="auto" w:fill="auto"/>
            <w:noWrap/>
            <w:vAlign w:val="bottom"/>
            <w:hideMark/>
          </w:tcPr>
          <w:p w14:paraId="46661965" w14:textId="77777777" w:rsidR="000C0445" w:rsidRPr="00A544B9" w:rsidRDefault="000C0445" w:rsidP="009C6C2D">
            <w:pPr>
              <w:spacing w:after="0"/>
              <w:rPr>
                <w:rFonts w:eastAsia="Times New Roman"/>
              </w:rPr>
            </w:pPr>
          </w:p>
        </w:tc>
      </w:tr>
      <w:tr w:rsidR="000C0445" w:rsidRPr="00A544B9" w14:paraId="2D992041" w14:textId="77777777" w:rsidTr="009C6C2D">
        <w:trPr>
          <w:trHeight w:val="300"/>
        </w:trPr>
        <w:tc>
          <w:tcPr>
            <w:tcW w:w="2977" w:type="dxa"/>
            <w:tcBorders>
              <w:top w:val="nil"/>
              <w:left w:val="nil"/>
              <w:bottom w:val="nil"/>
              <w:right w:val="nil"/>
            </w:tcBorders>
            <w:shd w:val="clear" w:color="auto" w:fill="auto"/>
            <w:noWrap/>
            <w:vAlign w:val="bottom"/>
            <w:hideMark/>
          </w:tcPr>
          <w:p w14:paraId="671EF96D" w14:textId="77777777" w:rsidR="000C0445" w:rsidRPr="00A544B9" w:rsidRDefault="000C0445" w:rsidP="009C6C2D">
            <w:pPr>
              <w:spacing w:after="0"/>
              <w:rPr>
                <w:rFonts w:eastAsia="Times New Roman"/>
              </w:rPr>
            </w:pPr>
            <w:r w:rsidRPr="00A544B9">
              <w:rPr>
                <w:rFonts w:eastAsia="Times New Roman"/>
              </w:rPr>
              <w:t>Adventsfest</w:t>
            </w:r>
          </w:p>
        </w:tc>
        <w:tc>
          <w:tcPr>
            <w:tcW w:w="1383" w:type="dxa"/>
            <w:tcBorders>
              <w:top w:val="nil"/>
              <w:left w:val="nil"/>
              <w:bottom w:val="nil"/>
              <w:right w:val="nil"/>
            </w:tcBorders>
            <w:shd w:val="clear" w:color="auto" w:fill="auto"/>
            <w:noWrap/>
            <w:vAlign w:val="bottom"/>
            <w:hideMark/>
          </w:tcPr>
          <w:p w14:paraId="2A53A616" w14:textId="77777777" w:rsidR="000C0445" w:rsidRPr="00A544B9" w:rsidRDefault="000C0445" w:rsidP="009C6C2D">
            <w:pPr>
              <w:spacing w:after="0"/>
              <w:jc w:val="right"/>
              <w:rPr>
                <w:rFonts w:eastAsia="Times New Roman"/>
              </w:rPr>
            </w:pPr>
            <w:r w:rsidRPr="00A544B9">
              <w:rPr>
                <w:rFonts w:eastAsia="Times New Roman"/>
              </w:rPr>
              <w:t>500</w:t>
            </w:r>
          </w:p>
        </w:tc>
        <w:tc>
          <w:tcPr>
            <w:tcW w:w="960" w:type="dxa"/>
            <w:tcBorders>
              <w:top w:val="nil"/>
              <w:left w:val="nil"/>
              <w:bottom w:val="nil"/>
              <w:right w:val="nil"/>
            </w:tcBorders>
            <w:shd w:val="clear" w:color="auto" w:fill="auto"/>
            <w:noWrap/>
            <w:vAlign w:val="bottom"/>
            <w:hideMark/>
          </w:tcPr>
          <w:p w14:paraId="66176B83" w14:textId="77777777" w:rsidR="000C0445" w:rsidRPr="00A544B9" w:rsidRDefault="000C0445" w:rsidP="009C6C2D">
            <w:pPr>
              <w:spacing w:after="0"/>
              <w:jc w:val="right"/>
              <w:rPr>
                <w:rFonts w:eastAsia="Times New Roman"/>
              </w:rPr>
            </w:pPr>
          </w:p>
        </w:tc>
        <w:tc>
          <w:tcPr>
            <w:tcW w:w="2335" w:type="dxa"/>
            <w:tcBorders>
              <w:top w:val="nil"/>
              <w:left w:val="nil"/>
              <w:bottom w:val="nil"/>
              <w:right w:val="nil"/>
            </w:tcBorders>
            <w:shd w:val="clear" w:color="auto" w:fill="auto"/>
            <w:noWrap/>
            <w:vAlign w:val="bottom"/>
            <w:hideMark/>
          </w:tcPr>
          <w:p w14:paraId="2B847268" w14:textId="77777777" w:rsidR="000C0445" w:rsidRPr="00A544B9" w:rsidRDefault="000C0445" w:rsidP="009C6C2D">
            <w:pPr>
              <w:spacing w:after="0"/>
              <w:rPr>
                <w:rFonts w:eastAsia="Times New Roman"/>
              </w:rPr>
            </w:pPr>
          </w:p>
        </w:tc>
        <w:tc>
          <w:tcPr>
            <w:tcW w:w="1245" w:type="dxa"/>
            <w:tcBorders>
              <w:top w:val="nil"/>
              <w:left w:val="nil"/>
              <w:bottom w:val="nil"/>
              <w:right w:val="nil"/>
            </w:tcBorders>
            <w:shd w:val="clear" w:color="auto" w:fill="auto"/>
            <w:noWrap/>
            <w:vAlign w:val="bottom"/>
            <w:hideMark/>
          </w:tcPr>
          <w:p w14:paraId="1325D640" w14:textId="77777777" w:rsidR="000C0445" w:rsidRPr="00A544B9" w:rsidRDefault="000C0445" w:rsidP="009C6C2D">
            <w:pPr>
              <w:spacing w:after="0"/>
              <w:rPr>
                <w:rFonts w:eastAsia="Times New Roman"/>
              </w:rPr>
            </w:pPr>
          </w:p>
        </w:tc>
      </w:tr>
      <w:tr w:rsidR="000C0445" w:rsidRPr="00A544B9" w14:paraId="2EF1B2E9" w14:textId="77777777" w:rsidTr="009C6C2D">
        <w:trPr>
          <w:trHeight w:val="300"/>
        </w:trPr>
        <w:tc>
          <w:tcPr>
            <w:tcW w:w="2977" w:type="dxa"/>
            <w:tcBorders>
              <w:top w:val="nil"/>
              <w:left w:val="nil"/>
              <w:bottom w:val="nil"/>
              <w:right w:val="nil"/>
            </w:tcBorders>
            <w:shd w:val="clear" w:color="auto" w:fill="auto"/>
            <w:noWrap/>
            <w:vAlign w:val="bottom"/>
            <w:hideMark/>
          </w:tcPr>
          <w:p w14:paraId="667730A2" w14:textId="77777777" w:rsidR="000C0445" w:rsidRPr="00A544B9" w:rsidRDefault="000C0445" w:rsidP="009C6C2D">
            <w:pPr>
              <w:spacing w:after="0"/>
              <w:rPr>
                <w:rFonts w:eastAsia="Times New Roman"/>
              </w:rPr>
            </w:pPr>
            <w:r w:rsidRPr="00A544B9">
              <w:rPr>
                <w:rFonts w:eastAsia="Times New Roman"/>
              </w:rPr>
              <w:t>Godtgjørelse huset</w:t>
            </w:r>
          </w:p>
        </w:tc>
        <w:tc>
          <w:tcPr>
            <w:tcW w:w="1383" w:type="dxa"/>
            <w:tcBorders>
              <w:top w:val="nil"/>
              <w:left w:val="nil"/>
              <w:bottom w:val="nil"/>
              <w:right w:val="nil"/>
            </w:tcBorders>
            <w:shd w:val="clear" w:color="auto" w:fill="auto"/>
            <w:noWrap/>
            <w:vAlign w:val="bottom"/>
            <w:hideMark/>
          </w:tcPr>
          <w:p w14:paraId="05919A96" w14:textId="77777777" w:rsidR="000C0445" w:rsidRPr="00A544B9" w:rsidRDefault="000C0445" w:rsidP="009C6C2D">
            <w:pPr>
              <w:spacing w:after="0"/>
              <w:jc w:val="right"/>
              <w:rPr>
                <w:rFonts w:eastAsia="Times New Roman"/>
              </w:rPr>
            </w:pPr>
            <w:r w:rsidRPr="00A544B9">
              <w:rPr>
                <w:rFonts w:eastAsia="Times New Roman"/>
              </w:rPr>
              <w:t>5 000</w:t>
            </w:r>
          </w:p>
        </w:tc>
        <w:tc>
          <w:tcPr>
            <w:tcW w:w="960" w:type="dxa"/>
            <w:tcBorders>
              <w:top w:val="nil"/>
              <w:left w:val="nil"/>
              <w:bottom w:val="nil"/>
              <w:right w:val="nil"/>
            </w:tcBorders>
            <w:shd w:val="clear" w:color="auto" w:fill="auto"/>
            <w:noWrap/>
            <w:vAlign w:val="bottom"/>
            <w:hideMark/>
          </w:tcPr>
          <w:p w14:paraId="3DE416E7" w14:textId="77777777" w:rsidR="000C0445" w:rsidRPr="00A544B9" w:rsidRDefault="000C0445" w:rsidP="009C6C2D">
            <w:pPr>
              <w:spacing w:after="0"/>
              <w:jc w:val="right"/>
              <w:rPr>
                <w:rFonts w:eastAsia="Times New Roman"/>
              </w:rPr>
            </w:pPr>
          </w:p>
        </w:tc>
        <w:tc>
          <w:tcPr>
            <w:tcW w:w="2335" w:type="dxa"/>
            <w:tcBorders>
              <w:top w:val="nil"/>
              <w:left w:val="nil"/>
              <w:bottom w:val="nil"/>
              <w:right w:val="nil"/>
            </w:tcBorders>
            <w:shd w:val="clear" w:color="auto" w:fill="auto"/>
            <w:noWrap/>
            <w:vAlign w:val="bottom"/>
            <w:hideMark/>
          </w:tcPr>
          <w:p w14:paraId="724F6E69" w14:textId="77777777" w:rsidR="000C0445" w:rsidRPr="00A544B9" w:rsidRDefault="000C0445" w:rsidP="009C6C2D">
            <w:pPr>
              <w:spacing w:after="0"/>
              <w:rPr>
                <w:rFonts w:eastAsia="Times New Roman"/>
              </w:rPr>
            </w:pPr>
          </w:p>
        </w:tc>
        <w:tc>
          <w:tcPr>
            <w:tcW w:w="1245" w:type="dxa"/>
            <w:tcBorders>
              <w:top w:val="nil"/>
              <w:left w:val="nil"/>
              <w:bottom w:val="nil"/>
              <w:right w:val="nil"/>
            </w:tcBorders>
            <w:shd w:val="clear" w:color="auto" w:fill="auto"/>
            <w:noWrap/>
            <w:vAlign w:val="bottom"/>
            <w:hideMark/>
          </w:tcPr>
          <w:p w14:paraId="6C4BB1D2" w14:textId="77777777" w:rsidR="000C0445" w:rsidRPr="00A544B9" w:rsidRDefault="000C0445" w:rsidP="009C6C2D">
            <w:pPr>
              <w:spacing w:after="0"/>
              <w:rPr>
                <w:rFonts w:eastAsia="Times New Roman"/>
              </w:rPr>
            </w:pPr>
          </w:p>
        </w:tc>
      </w:tr>
      <w:tr w:rsidR="000C0445" w:rsidRPr="00A544B9" w14:paraId="40A7CE27" w14:textId="77777777" w:rsidTr="009C6C2D">
        <w:trPr>
          <w:trHeight w:val="300"/>
        </w:trPr>
        <w:tc>
          <w:tcPr>
            <w:tcW w:w="2977" w:type="dxa"/>
            <w:tcBorders>
              <w:top w:val="nil"/>
              <w:left w:val="nil"/>
              <w:bottom w:val="nil"/>
              <w:right w:val="nil"/>
            </w:tcBorders>
            <w:shd w:val="clear" w:color="auto" w:fill="auto"/>
            <w:noWrap/>
            <w:vAlign w:val="bottom"/>
            <w:hideMark/>
          </w:tcPr>
          <w:p w14:paraId="09696499" w14:textId="77777777" w:rsidR="000C0445" w:rsidRPr="00A544B9" w:rsidRDefault="000C0445" w:rsidP="009C6C2D">
            <w:pPr>
              <w:spacing w:after="0"/>
              <w:rPr>
                <w:rFonts w:eastAsia="Times New Roman"/>
              </w:rPr>
            </w:pPr>
            <w:r w:rsidRPr="00A544B9">
              <w:rPr>
                <w:rFonts w:eastAsia="Times New Roman"/>
              </w:rPr>
              <w:t>Redskapsbod</w:t>
            </w:r>
          </w:p>
        </w:tc>
        <w:tc>
          <w:tcPr>
            <w:tcW w:w="1383" w:type="dxa"/>
            <w:tcBorders>
              <w:top w:val="nil"/>
              <w:left w:val="nil"/>
              <w:bottom w:val="nil"/>
              <w:right w:val="nil"/>
            </w:tcBorders>
            <w:shd w:val="clear" w:color="auto" w:fill="auto"/>
            <w:noWrap/>
            <w:vAlign w:val="bottom"/>
            <w:hideMark/>
          </w:tcPr>
          <w:p w14:paraId="2B44EDCB" w14:textId="77777777" w:rsidR="000C0445" w:rsidRPr="00A544B9" w:rsidRDefault="000C0445" w:rsidP="009C6C2D">
            <w:pPr>
              <w:spacing w:after="0"/>
              <w:jc w:val="right"/>
              <w:rPr>
                <w:rFonts w:eastAsia="Times New Roman"/>
              </w:rPr>
            </w:pPr>
            <w:r w:rsidRPr="00A544B9">
              <w:rPr>
                <w:rFonts w:eastAsia="Times New Roman"/>
              </w:rPr>
              <w:t>15 000</w:t>
            </w:r>
          </w:p>
        </w:tc>
        <w:tc>
          <w:tcPr>
            <w:tcW w:w="960" w:type="dxa"/>
            <w:tcBorders>
              <w:top w:val="nil"/>
              <w:left w:val="nil"/>
              <w:bottom w:val="nil"/>
              <w:right w:val="nil"/>
            </w:tcBorders>
            <w:shd w:val="clear" w:color="auto" w:fill="auto"/>
            <w:noWrap/>
            <w:vAlign w:val="bottom"/>
            <w:hideMark/>
          </w:tcPr>
          <w:p w14:paraId="0E633EAB" w14:textId="77777777" w:rsidR="000C0445" w:rsidRPr="00A544B9" w:rsidRDefault="000C0445" w:rsidP="009C6C2D">
            <w:pPr>
              <w:spacing w:after="0"/>
              <w:jc w:val="right"/>
              <w:rPr>
                <w:rFonts w:eastAsia="Times New Roman"/>
              </w:rPr>
            </w:pPr>
          </w:p>
        </w:tc>
        <w:tc>
          <w:tcPr>
            <w:tcW w:w="2335" w:type="dxa"/>
            <w:tcBorders>
              <w:top w:val="nil"/>
              <w:left w:val="nil"/>
              <w:bottom w:val="nil"/>
              <w:right w:val="nil"/>
            </w:tcBorders>
            <w:shd w:val="clear" w:color="auto" w:fill="auto"/>
            <w:noWrap/>
            <w:vAlign w:val="bottom"/>
            <w:hideMark/>
          </w:tcPr>
          <w:p w14:paraId="1067E943" w14:textId="77777777" w:rsidR="000C0445" w:rsidRPr="00A544B9" w:rsidRDefault="000C0445" w:rsidP="009C6C2D">
            <w:pPr>
              <w:spacing w:after="0"/>
              <w:rPr>
                <w:rFonts w:eastAsia="Times New Roman"/>
              </w:rPr>
            </w:pPr>
          </w:p>
        </w:tc>
        <w:tc>
          <w:tcPr>
            <w:tcW w:w="1245" w:type="dxa"/>
            <w:tcBorders>
              <w:top w:val="nil"/>
              <w:left w:val="nil"/>
              <w:bottom w:val="nil"/>
              <w:right w:val="nil"/>
            </w:tcBorders>
            <w:shd w:val="clear" w:color="auto" w:fill="auto"/>
            <w:noWrap/>
            <w:vAlign w:val="bottom"/>
            <w:hideMark/>
          </w:tcPr>
          <w:p w14:paraId="7D6C5939" w14:textId="77777777" w:rsidR="000C0445" w:rsidRPr="00A544B9" w:rsidRDefault="000C0445" w:rsidP="009C6C2D">
            <w:pPr>
              <w:spacing w:after="0"/>
              <w:rPr>
                <w:rFonts w:eastAsia="Times New Roman"/>
              </w:rPr>
            </w:pPr>
          </w:p>
        </w:tc>
      </w:tr>
      <w:tr w:rsidR="000C0445" w:rsidRPr="00A544B9" w14:paraId="2001556D" w14:textId="77777777" w:rsidTr="009C6C2D">
        <w:trPr>
          <w:trHeight w:val="300"/>
        </w:trPr>
        <w:tc>
          <w:tcPr>
            <w:tcW w:w="2977" w:type="dxa"/>
            <w:tcBorders>
              <w:top w:val="nil"/>
              <w:left w:val="nil"/>
              <w:bottom w:val="nil"/>
              <w:right w:val="nil"/>
            </w:tcBorders>
            <w:shd w:val="clear" w:color="auto" w:fill="auto"/>
            <w:noWrap/>
            <w:vAlign w:val="bottom"/>
            <w:hideMark/>
          </w:tcPr>
          <w:p w14:paraId="009C7E1F" w14:textId="77777777" w:rsidR="000C0445" w:rsidRPr="00A544B9" w:rsidRDefault="000C0445" w:rsidP="009C6C2D">
            <w:pPr>
              <w:spacing w:after="0"/>
              <w:rPr>
                <w:rFonts w:eastAsia="Times New Roman"/>
              </w:rPr>
            </w:pPr>
            <w:r w:rsidRPr="00A544B9">
              <w:rPr>
                <w:rFonts w:eastAsia="Times New Roman"/>
              </w:rPr>
              <w:t>Landskapsarkitekt</w:t>
            </w:r>
          </w:p>
        </w:tc>
        <w:tc>
          <w:tcPr>
            <w:tcW w:w="1383" w:type="dxa"/>
            <w:tcBorders>
              <w:top w:val="nil"/>
              <w:left w:val="nil"/>
              <w:bottom w:val="nil"/>
              <w:right w:val="nil"/>
            </w:tcBorders>
            <w:shd w:val="clear" w:color="auto" w:fill="auto"/>
            <w:noWrap/>
            <w:vAlign w:val="bottom"/>
            <w:hideMark/>
          </w:tcPr>
          <w:p w14:paraId="0E9F1779" w14:textId="77777777" w:rsidR="000C0445" w:rsidRPr="00A544B9" w:rsidRDefault="000C0445" w:rsidP="009C6C2D">
            <w:pPr>
              <w:spacing w:after="0"/>
              <w:jc w:val="right"/>
              <w:rPr>
                <w:rFonts w:eastAsia="Times New Roman"/>
              </w:rPr>
            </w:pPr>
            <w:r w:rsidRPr="00A544B9">
              <w:rPr>
                <w:rFonts w:eastAsia="Times New Roman"/>
              </w:rPr>
              <w:t>25 000</w:t>
            </w:r>
          </w:p>
        </w:tc>
        <w:tc>
          <w:tcPr>
            <w:tcW w:w="960" w:type="dxa"/>
            <w:tcBorders>
              <w:top w:val="nil"/>
              <w:left w:val="nil"/>
              <w:bottom w:val="nil"/>
              <w:right w:val="nil"/>
            </w:tcBorders>
            <w:shd w:val="clear" w:color="auto" w:fill="auto"/>
            <w:noWrap/>
            <w:vAlign w:val="bottom"/>
            <w:hideMark/>
          </w:tcPr>
          <w:p w14:paraId="085436E2" w14:textId="77777777" w:rsidR="000C0445" w:rsidRPr="00A544B9" w:rsidRDefault="000C0445" w:rsidP="009C6C2D">
            <w:pPr>
              <w:spacing w:after="0"/>
              <w:jc w:val="right"/>
              <w:rPr>
                <w:rFonts w:eastAsia="Times New Roman"/>
              </w:rPr>
            </w:pPr>
          </w:p>
        </w:tc>
        <w:tc>
          <w:tcPr>
            <w:tcW w:w="2335" w:type="dxa"/>
            <w:tcBorders>
              <w:top w:val="nil"/>
              <w:left w:val="nil"/>
              <w:bottom w:val="nil"/>
              <w:right w:val="nil"/>
            </w:tcBorders>
            <w:shd w:val="clear" w:color="auto" w:fill="auto"/>
            <w:noWrap/>
            <w:vAlign w:val="bottom"/>
            <w:hideMark/>
          </w:tcPr>
          <w:p w14:paraId="21CA2461" w14:textId="77777777" w:rsidR="000C0445" w:rsidRPr="00A544B9" w:rsidRDefault="000C0445" w:rsidP="009C6C2D">
            <w:pPr>
              <w:spacing w:after="0"/>
              <w:rPr>
                <w:rFonts w:eastAsia="Times New Roman"/>
              </w:rPr>
            </w:pPr>
          </w:p>
        </w:tc>
        <w:tc>
          <w:tcPr>
            <w:tcW w:w="1245" w:type="dxa"/>
            <w:tcBorders>
              <w:top w:val="nil"/>
              <w:left w:val="nil"/>
              <w:bottom w:val="nil"/>
              <w:right w:val="nil"/>
            </w:tcBorders>
            <w:shd w:val="clear" w:color="auto" w:fill="auto"/>
            <w:noWrap/>
            <w:vAlign w:val="bottom"/>
            <w:hideMark/>
          </w:tcPr>
          <w:p w14:paraId="62E255C5" w14:textId="77777777" w:rsidR="000C0445" w:rsidRPr="00A544B9" w:rsidRDefault="000C0445" w:rsidP="009C6C2D">
            <w:pPr>
              <w:spacing w:after="0"/>
              <w:rPr>
                <w:rFonts w:eastAsia="Times New Roman"/>
              </w:rPr>
            </w:pPr>
          </w:p>
        </w:tc>
      </w:tr>
      <w:tr w:rsidR="000C0445" w:rsidRPr="00A544B9" w14:paraId="61A48C7A" w14:textId="77777777" w:rsidTr="009C6C2D">
        <w:trPr>
          <w:trHeight w:val="300"/>
        </w:trPr>
        <w:tc>
          <w:tcPr>
            <w:tcW w:w="2977" w:type="dxa"/>
            <w:tcBorders>
              <w:top w:val="nil"/>
              <w:left w:val="nil"/>
              <w:bottom w:val="nil"/>
              <w:right w:val="nil"/>
            </w:tcBorders>
            <w:shd w:val="clear" w:color="auto" w:fill="auto"/>
            <w:noWrap/>
            <w:vAlign w:val="bottom"/>
            <w:hideMark/>
          </w:tcPr>
          <w:p w14:paraId="6E36F323" w14:textId="77777777" w:rsidR="000C0445" w:rsidRPr="00A544B9" w:rsidRDefault="000C0445" w:rsidP="009C6C2D">
            <w:pPr>
              <w:spacing w:after="0"/>
              <w:rPr>
                <w:rFonts w:eastAsia="Times New Roman"/>
              </w:rPr>
            </w:pPr>
            <w:proofErr w:type="spellStart"/>
            <w:r w:rsidRPr="00A544B9">
              <w:rPr>
                <w:rFonts w:eastAsia="Times New Roman"/>
              </w:rPr>
              <w:t>Huseierenes</w:t>
            </w:r>
            <w:proofErr w:type="spellEnd"/>
            <w:r w:rsidRPr="00A544B9">
              <w:rPr>
                <w:rFonts w:eastAsia="Times New Roman"/>
              </w:rPr>
              <w:t xml:space="preserve"> landsforbund</w:t>
            </w:r>
          </w:p>
        </w:tc>
        <w:tc>
          <w:tcPr>
            <w:tcW w:w="1383" w:type="dxa"/>
            <w:tcBorders>
              <w:top w:val="nil"/>
              <w:left w:val="nil"/>
              <w:bottom w:val="nil"/>
              <w:right w:val="nil"/>
            </w:tcBorders>
            <w:shd w:val="clear" w:color="auto" w:fill="auto"/>
            <w:noWrap/>
            <w:vAlign w:val="bottom"/>
            <w:hideMark/>
          </w:tcPr>
          <w:p w14:paraId="4D1A7CED" w14:textId="77777777" w:rsidR="000C0445" w:rsidRPr="00A544B9" w:rsidRDefault="000C0445" w:rsidP="009C6C2D">
            <w:pPr>
              <w:spacing w:after="0"/>
              <w:jc w:val="right"/>
              <w:rPr>
                <w:rFonts w:eastAsia="Times New Roman"/>
              </w:rPr>
            </w:pPr>
            <w:r w:rsidRPr="00A544B9">
              <w:rPr>
                <w:rFonts w:eastAsia="Times New Roman"/>
              </w:rPr>
              <w:t>2 200</w:t>
            </w:r>
          </w:p>
        </w:tc>
        <w:tc>
          <w:tcPr>
            <w:tcW w:w="960" w:type="dxa"/>
            <w:tcBorders>
              <w:top w:val="nil"/>
              <w:left w:val="nil"/>
              <w:bottom w:val="nil"/>
              <w:right w:val="nil"/>
            </w:tcBorders>
            <w:shd w:val="clear" w:color="auto" w:fill="auto"/>
            <w:noWrap/>
            <w:vAlign w:val="bottom"/>
            <w:hideMark/>
          </w:tcPr>
          <w:p w14:paraId="0C3769A4" w14:textId="77777777" w:rsidR="000C0445" w:rsidRPr="00A544B9" w:rsidRDefault="000C0445" w:rsidP="009C6C2D">
            <w:pPr>
              <w:spacing w:after="0"/>
              <w:jc w:val="right"/>
              <w:rPr>
                <w:rFonts w:eastAsia="Times New Roman"/>
              </w:rPr>
            </w:pPr>
          </w:p>
        </w:tc>
        <w:tc>
          <w:tcPr>
            <w:tcW w:w="2335" w:type="dxa"/>
            <w:tcBorders>
              <w:top w:val="nil"/>
              <w:left w:val="nil"/>
              <w:bottom w:val="nil"/>
              <w:right w:val="nil"/>
            </w:tcBorders>
            <w:shd w:val="clear" w:color="auto" w:fill="auto"/>
            <w:noWrap/>
            <w:vAlign w:val="bottom"/>
            <w:hideMark/>
          </w:tcPr>
          <w:p w14:paraId="44DC6E60" w14:textId="77777777" w:rsidR="000C0445" w:rsidRPr="00A544B9" w:rsidRDefault="000C0445" w:rsidP="009C6C2D">
            <w:pPr>
              <w:spacing w:after="0"/>
              <w:rPr>
                <w:rFonts w:eastAsia="Times New Roman"/>
              </w:rPr>
            </w:pPr>
          </w:p>
        </w:tc>
        <w:tc>
          <w:tcPr>
            <w:tcW w:w="1245" w:type="dxa"/>
            <w:tcBorders>
              <w:top w:val="nil"/>
              <w:left w:val="nil"/>
              <w:bottom w:val="nil"/>
              <w:right w:val="nil"/>
            </w:tcBorders>
            <w:shd w:val="clear" w:color="auto" w:fill="auto"/>
            <w:noWrap/>
            <w:vAlign w:val="bottom"/>
            <w:hideMark/>
          </w:tcPr>
          <w:p w14:paraId="578342BF" w14:textId="77777777" w:rsidR="000C0445" w:rsidRPr="00A544B9" w:rsidRDefault="000C0445" w:rsidP="009C6C2D">
            <w:pPr>
              <w:spacing w:after="0"/>
              <w:rPr>
                <w:rFonts w:eastAsia="Times New Roman"/>
              </w:rPr>
            </w:pPr>
          </w:p>
        </w:tc>
      </w:tr>
      <w:tr w:rsidR="000C0445" w:rsidRPr="00A544B9" w14:paraId="0D2B6B3F" w14:textId="77777777" w:rsidTr="009C6C2D">
        <w:trPr>
          <w:trHeight w:val="300"/>
        </w:trPr>
        <w:tc>
          <w:tcPr>
            <w:tcW w:w="2977" w:type="dxa"/>
            <w:tcBorders>
              <w:top w:val="nil"/>
              <w:left w:val="nil"/>
              <w:bottom w:val="nil"/>
              <w:right w:val="nil"/>
            </w:tcBorders>
            <w:shd w:val="clear" w:color="auto" w:fill="auto"/>
            <w:noWrap/>
            <w:vAlign w:val="bottom"/>
            <w:hideMark/>
          </w:tcPr>
          <w:p w14:paraId="00ADFE2A" w14:textId="77777777" w:rsidR="000C0445" w:rsidRPr="00A544B9" w:rsidRDefault="000C0445" w:rsidP="009C6C2D">
            <w:pPr>
              <w:spacing w:after="0"/>
              <w:rPr>
                <w:rFonts w:eastAsia="Times New Roman"/>
              </w:rPr>
            </w:pPr>
            <w:r w:rsidRPr="00A544B9">
              <w:rPr>
                <w:rFonts w:eastAsia="Times New Roman"/>
              </w:rPr>
              <w:t>Nettside</w:t>
            </w:r>
          </w:p>
        </w:tc>
        <w:tc>
          <w:tcPr>
            <w:tcW w:w="1383" w:type="dxa"/>
            <w:tcBorders>
              <w:top w:val="nil"/>
              <w:left w:val="nil"/>
              <w:bottom w:val="nil"/>
              <w:right w:val="nil"/>
            </w:tcBorders>
            <w:shd w:val="clear" w:color="auto" w:fill="auto"/>
            <w:noWrap/>
            <w:vAlign w:val="bottom"/>
            <w:hideMark/>
          </w:tcPr>
          <w:p w14:paraId="2DFC3C91" w14:textId="77777777" w:rsidR="000C0445" w:rsidRPr="00A544B9" w:rsidRDefault="000C0445" w:rsidP="009C6C2D">
            <w:pPr>
              <w:spacing w:after="0"/>
              <w:jc w:val="right"/>
              <w:rPr>
                <w:rFonts w:eastAsia="Times New Roman"/>
              </w:rPr>
            </w:pPr>
            <w:r w:rsidRPr="00A544B9">
              <w:rPr>
                <w:rFonts w:eastAsia="Times New Roman"/>
              </w:rPr>
              <w:t>1 900</w:t>
            </w:r>
          </w:p>
        </w:tc>
        <w:tc>
          <w:tcPr>
            <w:tcW w:w="960" w:type="dxa"/>
            <w:tcBorders>
              <w:top w:val="nil"/>
              <w:left w:val="nil"/>
              <w:bottom w:val="nil"/>
              <w:right w:val="nil"/>
            </w:tcBorders>
            <w:shd w:val="clear" w:color="auto" w:fill="auto"/>
            <w:noWrap/>
            <w:vAlign w:val="bottom"/>
            <w:hideMark/>
          </w:tcPr>
          <w:p w14:paraId="40AC6011" w14:textId="77777777" w:rsidR="000C0445" w:rsidRPr="00A544B9" w:rsidRDefault="000C0445" w:rsidP="009C6C2D">
            <w:pPr>
              <w:spacing w:after="0"/>
              <w:jc w:val="right"/>
              <w:rPr>
                <w:rFonts w:eastAsia="Times New Roman"/>
              </w:rPr>
            </w:pPr>
          </w:p>
        </w:tc>
        <w:tc>
          <w:tcPr>
            <w:tcW w:w="2335" w:type="dxa"/>
            <w:tcBorders>
              <w:top w:val="nil"/>
              <w:left w:val="nil"/>
              <w:bottom w:val="nil"/>
              <w:right w:val="nil"/>
            </w:tcBorders>
            <w:shd w:val="clear" w:color="auto" w:fill="auto"/>
            <w:noWrap/>
            <w:vAlign w:val="bottom"/>
            <w:hideMark/>
          </w:tcPr>
          <w:p w14:paraId="2FEE45E7" w14:textId="77777777" w:rsidR="000C0445" w:rsidRPr="00A544B9" w:rsidRDefault="000C0445" w:rsidP="009C6C2D">
            <w:pPr>
              <w:spacing w:after="0"/>
              <w:rPr>
                <w:rFonts w:eastAsia="Times New Roman"/>
              </w:rPr>
            </w:pPr>
          </w:p>
        </w:tc>
        <w:tc>
          <w:tcPr>
            <w:tcW w:w="1245" w:type="dxa"/>
            <w:tcBorders>
              <w:top w:val="nil"/>
              <w:left w:val="nil"/>
              <w:bottom w:val="nil"/>
              <w:right w:val="nil"/>
            </w:tcBorders>
            <w:shd w:val="clear" w:color="auto" w:fill="auto"/>
            <w:noWrap/>
            <w:vAlign w:val="bottom"/>
            <w:hideMark/>
          </w:tcPr>
          <w:p w14:paraId="62FC8948" w14:textId="77777777" w:rsidR="000C0445" w:rsidRPr="00A544B9" w:rsidRDefault="000C0445" w:rsidP="009C6C2D">
            <w:pPr>
              <w:spacing w:after="0"/>
              <w:rPr>
                <w:rFonts w:eastAsia="Times New Roman"/>
              </w:rPr>
            </w:pPr>
          </w:p>
        </w:tc>
      </w:tr>
      <w:tr w:rsidR="000C0445" w:rsidRPr="00A544B9" w14:paraId="43D5D190" w14:textId="77777777" w:rsidTr="009C6C2D">
        <w:trPr>
          <w:trHeight w:val="300"/>
        </w:trPr>
        <w:tc>
          <w:tcPr>
            <w:tcW w:w="2977" w:type="dxa"/>
            <w:tcBorders>
              <w:top w:val="nil"/>
              <w:left w:val="nil"/>
              <w:bottom w:val="nil"/>
              <w:right w:val="nil"/>
            </w:tcBorders>
            <w:shd w:val="clear" w:color="auto" w:fill="auto"/>
            <w:noWrap/>
            <w:vAlign w:val="bottom"/>
            <w:hideMark/>
          </w:tcPr>
          <w:p w14:paraId="55BE0C6E" w14:textId="77777777" w:rsidR="000C0445" w:rsidRPr="00A544B9" w:rsidRDefault="000C0445" w:rsidP="009C6C2D">
            <w:pPr>
              <w:spacing w:after="0"/>
              <w:rPr>
                <w:rFonts w:eastAsia="Times New Roman"/>
              </w:rPr>
            </w:pPr>
            <w:r w:rsidRPr="00A544B9">
              <w:rPr>
                <w:rFonts w:eastAsia="Times New Roman"/>
              </w:rPr>
              <w:t xml:space="preserve">Postboks </w:t>
            </w:r>
          </w:p>
        </w:tc>
        <w:tc>
          <w:tcPr>
            <w:tcW w:w="1383" w:type="dxa"/>
            <w:tcBorders>
              <w:top w:val="nil"/>
              <w:left w:val="nil"/>
              <w:bottom w:val="nil"/>
              <w:right w:val="nil"/>
            </w:tcBorders>
            <w:shd w:val="clear" w:color="auto" w:fill="auto"/>
            <w:noWrap/>
            <w:vAlign w:val="bottom"/>
            <w:hideMark/>
          </w:tcPr>
          <w:p w14:paraId="76EFA8CE" w14:textId="77777777" w:rsidR="000C0445" w:rsidRPr="00A544B9" w:rsidRDefault="000C0445" w:rsidP="009C6C2D">
            <w:pPr>
              <w:spacing w:after="0"/>
              <w:jc w:val="right"/>
              <w:rPr>
                <w:rFonts w:eastAsia="Times New Roman"/>
              </w:rPr>
            </w:pPr>
            <w:r w:rsidRPr="00A544B9">
              <w:rPr>
                <w:rFonts w:eastAsia="Times New Roman"/>
              </w:rPr>
              <w:t xml:space="preserve"> 0</w:t>
            </w:r>
          </w:p>
        </w:tc>
        <w:tc>
          <w:tcPr>
            <w:tcW w:w="960" w:type="dxa"/>
            <w:tcBorders>
              <w:top w:val="nil"/>
              <w:left w:val="nil"/>
              <w:bottom w:val="nil"/>
              <w:right w:val="nil"/>
            </w:tcBorders>
            <w:shd w:val="clear" w:color="auto" w:fill="auto"/>
            <w:noWrap/>
            <w:vAlign w:val="bottom"/>
            <w:hideMark/>
          </w:tcPr>
          <w:p w14:paraId="632BE6A9" w14:textId="77777777" w:rsidR="000C0445" w:rsidRPr="00A544B9" w:rsidRDefault="000C0445" w:rsidP="009C6C2D">
            <w:pPr>
              <w:spacing w:after="0"/>
              <w:jc w:val="right"/>
              <w:rPr>
                <w:rFonts w:eastAsia="Times New Roman"/>
              </w:rPr>
            </w:pPr>
          </w:p>
        </w:tc>
        <w:tc>
          <w:tcPr>
            <w:tcW w:w="2335" w:type="dxa"/>
            <w:tcBorders>
              <w:top w:val="nil"/>
              <w:left w:val="nil"/>
              <w:bottom w:val="nil"/>
              <w:right w:val="nil"/>
            </w:tcBorders>
            <w:shd w:val="clear" w:color="auto" w:fill="auto"/>
            <w:noWrap/>
            <w:vAlign w:val="bottom"/>
            <w:hideMark/>
          </w:tcPr>
          <w:p w14:paraId="263CDD1A" w14:textId="77777777" w:rsidR="000C0445" w:rsidRPr="00A544B9" w:rsidRDefault="000C0445" w:rsidP="009C6C2D">
            <w:pPr>
              <w:spacing w:after="0"/>
              <w:rPr>
                <w:rFonts w:eastAsia="Times New Roman"/>
              </w:rPr>
            </w:pPr>
          </w:p>
        </w:tc>
        <w:tc>
          <w:tcPr>
            <w:tcW w:w="1245" w:type="dxa"/>
            <w:tcBorders>
              <w:top w:val="nil"/>
              <w:left w:val="nil"/>
              <w:bottom w:val="nil"/>
              <w:right w:val="nil"/>
            </w:tcBorders>
            <w:shd w:val="clear" w:color="auto" w:fill="auto"/>
            <w:noWrap/>
            <w:vAlign w:val="bottom"/>
            <w:hideMark/>
          </w:tcPr>
          <w:p w14:paraId="07FB0404" w14:textId="77777777" w:rsidR="000C0445" w:rsidRPr="00A544B9" w:rsidRDefault="000C0445" w:rsidP="009C6C2D">
            <w:pPr>
              <w:spacing w:after="0"/>
              <w:rPr>
                <w:rFonts w:eastAsia="Times New Roman"/>
              </w:rPr>
            </w:pPr>
          </w:p>
        </w:tc>
      </w:tr>
      <w:tr w:rsidR="000C0445" w:rsidRPr="00A544B9" w14:paraId="1B6531FC" w14:textId="77777777" w:rsidTr="009C6C2D">
        <w:trPr>
          <w:trHeight w:val="300"/>
        </w:trPr>
        <w:tc>
          <w:tcPr>
            <w:tcW w:w="2977" w:type="dxa"/>
            <w:tcBorders>
              <w:top w:val="nil"/>
              <w:left w:val="nil"/>
              <w:bottom w:val="nil"/>
              <w:right w:val="nil"/>
            </w:tcBorders>
            <w:shd w:val="clear" w:color="auto" w:fill="auto"/>
            <w:noWrap/>
            <w:vAlign w:val="bottom"/>
            <w:hideMark/>
          </w:tcPr>
          <w:p w14:paraId="7CD55F6B" w14:textId="77777777" w:rsidR="000C0445" w:rsidRPr="00A544B9" w:rsidRDefault="000C0445" w:rsidP="009C6C2D">
            <w:pPr>
              <w:spacing w:after="0"/>
              <w:rPr>
                <w:rFonts w:eastAsia="Times New Roman"/>
              </w:rPr>
            </w:pPr>
            <w:r w:rsidRPr="00A544B9">
              <w:rPr>
                <w:rFonts w:eastAsia="Times New Roman"/>
              </w:rPr>
              <w:t>Omkostninger, bank</w:t>
            </w:r>
          </w:p>
        </w:tc>
        <w:tc>
          <w:tcPr>
            <w:tcW w:w="1383" w:type="dxa"/>
            <w:tcBorders>
              <w:top w:val="nil"/>
              <w:left w:val="nil"/>
              <w:bottom w:val="nil"/>
              <w:right w:val="nil"/>
            </w:tcBorders>
            <w:shd w:val="clear" w:color="auto" w:fill="auto"/>
            <w:noWrap/>
            <w:vAlign w:val="bottom"/>
            <w:hideMark/>
          </w:tcPr>
          <w:p w14:paraId="20BA9178" w14:textId="77777777" w:rsidR="000C0445" w:rsidRPr="00A544B9" w:rsidRDefault="000C0445" w:rsidP="009C6C2D">
            <w:pPr>
              <w:spacing w:after="0"/>
              <w:jc w:val="right"/>
              <w:rPr>
                <w:rFonts w:eastAsia="Times New Roman"/>
              </w:rPr>
            </w:pPr>
            <w:r w:rsidRPr="00A544B9">
              <w:rPr>
                <w:rFonts w:eastAsia="Times New Roman"/>
              </w:rPr>
              <w:t xml:space="preserve"> 200</w:t>
            </w:r>
          </w:p>
        </w:tc>
        <w:tc>
          <w:tcPr>
            <w:tcW w:w="960" w:type="dxa"/>
            <w:tcBorders>
              <w:top w:val="nil"/>
              <w:left w:val="nil"/>
              <w:bottom w:val="nil"/>
              <w:right w:val="nil"/>
            </w:tcBorders>
            <w:shd w:val="clear" w:color="auto" w:fill="auto"/>
            <w:noWrap/>
            <w:vAlign w:val="bottom"/>
            <w:hideMark/>
          </w:tcPr>
          <w:p w14:paraId="306B7D57" w14:textId="77777777" w:rsidR="000C0445" w:rsidRPr="00A544B9" w:rsidRDefault="000C0445" w:rsidP="009C6C2D">
            <w:pPr>
              <w:spacing w:after="0"/>
              <w:jc w:val="right"/>
              <w:rPr>
                <w:rFonts w:eastAsia="Times New Roman"/>
              </w:rPr>
            </w:pPr>
          </w:p>
        </w:tc>
        <w:tc>
          <w:tcPr>
            <w:tcW w:w="2335" w:type="dxa"/>
            <w:tcBorders>
              <w:top w:val="nil"/>
              <w:left w:val="nil"/>
              <w:bottom w:val="nil"/>
              <w:right w:val="nil"/>
            </w:tcBorders>
            <w:shd w:val="clear" w:color="auto" w:fill="auto"/>
            <w:noWrap/>
            <w:vAlign w:val="bottom"/>
            <w:hideMark/>
          </w:tcPr>
          <w:p w14:paraId="26B436CB" w14:textId="77777777" w:rsidR="000C0445" w:rsidRPr="00A544B9" w:rsidRDefault="000C0445" w:rsidP="009C6C2D">
            <w:pPr>
              <w:spacing w:after="0"/>
              <w:rPr>
                <w:rFonts w:eastAsia="Times New Roman"/>
              </w:rPr>
            </w:pPr>
          </w:p>
        </w:tc>
        <w:tc>
          <w:tcPr>
            <w:tcW w:w="1245" w:type="dxa"/>
            <w:tcBorders>
              <w:top w:val="nil"/>
              <w:left w:val="nil"/>
              <w:bottom w:val="nil"/>
              <w:right w:val="nil"/>
            </w:tcBorders>
            <w:shd w:val="clear" w:color="auto" w:fill="auto"/>
            <w:noWrap/>
            <w:vAlign w:val="bottom"/>
            <w:hideMark/>
          </w:tcPr>
          <w:p w14:paraId="6AA6C875" w14:textId="77777777" w:rsidR="000C0445" w:rsidRPr="00A544B9" w:rsidRDefault="000C0445" w:rsidP="009C6C2D">
            <w:pPr>
              <w:spacing w:after="0"/>
              <w:rPr>
                <w:rFonts w:eastAsia="Times New Roman"/>
              </w:rPr>
            </w:pPr>
          </w:p>
        </w:tc>
      </w:tr>
      <w:tr w:rsidR="000C0445" w:rsidRPr="00A544B9" w14:paraId="46B19C8C" w14:textId="77777777" w:rsidTr="009C6C2D">
        <w:trPr>
          <w:trHeight w:val="300"/>
        </w:trPr>
        <w:tc>
          <w:tcPr>
            <w:tcW w:w="2977" w:type="dxa"/>
            <w:tcBorders>
              <w:top w:val="nil"/>
              <w:left w:val="nil"/>
              <w:bottom w:val="nil"/>
              <w:right w:val="nil"/>
            </w:tcBorders>
            <w:shd w:val="clear" w:color="auto" w:fill="auto"/>
            <w:noWrap/>
            <w:vAlign w:val="bottom"/>
            <w:hideMark/>
          </w:tcPr>
          <w:p w14:paraId="143B3F3B" w14:textId="77777777" w:rsidR="000C0445" w:rsidRPr="00A544B9" w:rsidRDefault="000C0445" w:rsidP="009C6C2D">
            <w:pPr>
              <w:spacing w:after="0"/>
              <w:rPr>
                <w:rFonts w:eastAsia="Times New Roman"/>
              </w:rPr>
            </w:pPr>
            <w:r w:rsidRPr="00A544B9">
              <w:rPr>
                <w:rFonts w:eastAsia="Times New Roman"/>
              </w:rPr>
              <w:t>Porto</w:t>
            </w:r>
          </w:p>
        </w:tc>
        <w:tc>
          <w:tcPr>
            <w:tcW w:w="1383" w:type="dxa"/>
            <w:tcBorders>
              <w:top w:val="nil"/>
              <w:left w:val="nil"/>
              <w:bottom w:val="nil"/>
              <w:right w:val="nil"/>
            </w:tcBorders>
            <w:shd w:val="clear" w:color="auto" w:fill="auto"/>
            <w:noWrap/>
            <w:vAlign w:val="bottom"/>
            <w:hideMark/>
          </w:tcPr>
          <w:p w14:paraId="3FF57421" w14:textId="77777777" w:rsidR="000C0445" w:rsidRPr="00A544B9" w:rsidRDefault="000C0445" w:rsidP="009C6C2D">
            <w:pPr>
              <w:spacing w:after="0"/>
              <w:jc w:val="right"/>
              <w:rPr>
                <w:rFonts w:eastAsia="Times New Roman"/>
              </w:rPr>
            </w:pPr>
            <w:r w:rsidRPr="00A544B9">
              <w:rPr>
                <w:rFonts w:eastAsia="Times New Roman"/>
              </w:rPr>
              <w:t>50</w:t>
            </w:r>
          </w:p>
        </w:tc>
        <w:tc>
          <w:tcPr>
            <w:tcW w:w="960" w:type="dxa"/>
            <w:tcBorders>
              <w:top w:val="nil"/>
              <w:left w:val="nil"/>
              <w:bottom w:val="nil"/>
              <w:right w:val="nil"/>
            </w:tcBorders>
            <w:shd w:val="clear" w:color="auto" w:fill="auto"/>
            <w:noWrap/>
            <w:vAlign w:val="bottom"/>
            <w:hideMark/>
          </w:tcPr>
          <w:p w14:paraId="4674EA95" w14:textId="77777777" w:rsidR="000C0445" w:rsidRPr="00A544B9" w:rsidRDefault="000C0445" w:rsidP="009C6C2D">
            <w:pPr>
              <w:spacing w:after="0"/>
              <w:jc w:val="right"/>
              <w:rPr>
                <w:rFonts w:eastAsia="Times New Roman"/>
              </w:rPr>
            </w:pPr>
          </w:p>
        </w:tc>
        <w:tc>
          <w:tcPr>
            <w:tcW w:w="2335" w:type="dxa"/>
            <w:tcBorders>
              <w:top w:val="nil"/>
              <w:left w:val="nil"/>
              <w:bottom w:val="nil"/>
              <w:right w:val="nil"/>
            </w:tcBorders>
            <w:shd w:val="clear" w:color="auto" w:fill="auto"/>
            <w:noWrap/>
            <w:vAlign w:val="bottom"/>
            <w:hideMark/>
          </w:tcPr>
          <w:p w14:paraId="0E5832BE" w14:textId="77777777" w:rsidR="000C0445" w:rsidRPr="00A544B9" w:rsidRDefault="000C0445" w:rsidP="009C6C2D">
            <w:pPr>
              <w:spacing w:after="0"/>
              <w:rPr>
                <w:rFonts w:eastAsia="Times New Roman"/>
              </w:rPr>
            </w:pPr>
          </w:p>
        </w:tc>
        <w:tc>
          <w:tcPr>
            <w:tcW w:w="1245" w:type="dxa"/>
            <w:tcBorders>
              <w:top w:val="nil"/>
              <w:left w:val="nil"/>
              <w:bottom w:val="nil"/>
              <w:right w:val="nil"/>
            </w:tcBorders>
            <w:shd w:val="clear" w:color="auto" w:fill="auto"/>
            <w:noWrap/>
            <w:vAlign w:val="bottom"/>
            <w:hideMark/>
          </w:tcPr>
          <w:p w14:paraId="689F69FA" w14:textId="77777777" w:rsidR="000C0445" w:rsidRPr="00A544B9" w:rsidRDefault="000C0445" w:rsidP="009C6C2D">
            <w:pPr>
              <w:spacing w:after="0"/>
              <w:rPr>
                <w:rFonts w:eastAsia="Times New Roman"/>
              </w:rPr>
            </w:pPr>
          </w:p>
        </w:tc>
      </w:tr>
      <w:tr w:rsidR="000C0445" w:rsidRPr="00A544B9" w14:paraId="1A14BE15" w14:textId="77777777" w:rsidTr="009C6C2D">
        <w:trPr>
          <w:trHeight w:val="300"/>
        </w:trPr>
        <w:tc>
          <w:tcPr>
            <w:tcW w:w="2977" w:type="dxa"/>
            <w:tcBorders>
              <w:top w:val="nil"/>
              <w:left w:val="nil"/>
              <w:bottom w:val="nil"/>
              <w:right w:val="nil"/>
            </w:tcBorders>
            <w:shd w:val="clear" w:color="auto" w:fill="auto"/>
            <w:noWrap/>
            <w:vAlign w:val="bottom"/>
            <w:hideMark/>
          </w:tcPr>
          <w:p w14:paraId="26CF82F3" w14:textId="77777777" w:rsidR="000C0445" w:rsidRPr="00A544B9" w:rsidRDefault="000C0445" w:rsidP="009C6C2D">
            <w:pPr>
              <w:spacing w:after="0"/>
              <w:rPr>
                <w:rFonts w:eastAsia="Times New Roman"/>
              </w:rPr>
            </w:pPr>
            <w:r w:rsidRPr="00A544B9">
              <w:rPr>
                <w:rFonts w:eastAsia="Times New Roman"/>
              </w:rPr>
              <w:t>Bevertning årsmøte</w:t>
            </w:r>
          </w:p>
        </w:tc>
        <w:tc>
          <w:tcPr>
            <w:tcW w:w="1383" w:type="dxa"/>
            <w:tcBorders>
              <w:top w:val="nil"/>
              <w:left w:val="nil"/>
              <w:bottom w:val="nil"/>
              <w:right w:val="nil"/>
            </w:tcBorders>
            <w:shd w:val="clear" w:color="auto" w:fill="auto"/>
            <w:noWrap/>
            <w:vAlign w:val="bottom"/>
            <w:hideMark/>
          </w:tcPr>
          <w:p w14:paraId="01DF60D3" w14:textId="77777777" w:rsidR="000C0445" w:rsidRPr="00A544B9" w:rsidRDefault="000C0445" w:rsidP="009C6C2D">
            <w:pPr>
              <w:spacing w:after="0"/>
              <w:jc w:val="right"/>
              <w:rPr>
                <w:rFonts w:eastAsia="Times New Roman"/>
              </w:rPr>
            </w:pPr>
            <w:r w:rsidRPr="00A544B9">
              <w:rPr>
                <w:rFonts w:eastAsia="Times New Roman"/>
              </w:rPr>
              <w:t xml:space="preserve"> 250</w:t>
            </w:r>
          </w:p>
        </w:tc>
        <w:tc>
          <w:tcPr>
            <w:tcW w:w="960" w:type="dxa"/>
            <w:tcBorders>
              <w:top w:val="nil"/>
              <w:left w:val="nil"/>
              <w:bottom w:val="nil"/>
              <w:right w:val="nil"/>
            </w:tcBorders>
            <w:shd w:val="clear" w:color="auto" w:fill="auto"/>
            <w:noWrap/>
            <w:vAlign w:val="bottom"/>
            <w:hideMark/>
          </w:tcPr>
          <w:p w14:paraId="71922922" w14:textId="77777777" w:rsidR="000C0445" w:rsidRPr="00A544B9" w:rsidRDefault="000C0445" w:rsidP="009C6C2D">
            <w:pPr>
              <w:spacing w:after="0"/>
              <w:jc w:val="right"/>
              <w:rPr>
                <w:rFonts w:eastAsia="Times New Roman"/>
              </w:rPr>
            </w:pPr>
          </w:p>
        </w:tc>
        <w:tc>
          <w:tcPr>
            <w:tcW w:w="2335" w:type="dxa"/>
            <w:tcBorders>
              <w:top w:val="nil"/>
              <w:left w:val="nil"/>
              <w:bottom w:val="nil"/>
              <w:right w:val="nil"/>
            </w:tcBorders>
            <w:shd w:val="clear" w:color="auto" w:fill="auto"/>
            <w:noWrap/>
            <w:vAlign w:val="bottom"/>
            <w:hideMark/>
          </w:tcPr>
          <w:p w14:paraId="0F40FD2F" w14:textId="77777777" w:rsidR="000C0445" w:rsidRPr="00A544B9" w:rsidRDefault="000C0445" w:rsidP="009C6C2D">
            <w:pPr>
              <w:spacing w:after="0"/>
              <w:rPr>
                <w:rFonts w:eastAsia="Times New Roman"/>
              </w:rPr>
            </w:pPr>
          </w:p>
        </w:tc>
        <w:tc>
          <w:tcPr>
            <w:tcW w:w="1245" w:type="dxa"/>
            <w:tcBorders>
              <w:top w:val="nil"/>
              <w:left w:val="nil"/>
              <w:bottom w:val="nil"/>
              <w:right w:val="nil"/>
            </w:tcBorders>
            <w:shd w:val="clear" w:color="auto" w:fill="auto"/>
            <w:noWrap/>
            <w:vAlign w:val="bottom"/>
            <w:hideMark/>
          </w:tcPr>
          <w:p w14:paraId="4B3DB9FB" w14:textId="77777777" w:rsidR="000C0445" w:rsidRPr="00A544B9" w:rsidRDefault="000C0445" w:rsidP="009C6C2D">
            <w:pPr>
              <w:spacing w:after="0"/>
              <w:rPr>
                <w:rFonts w:eastAsia="Times New Roman"/>
              </w:rPr>
            </w:pPr>
          </w:p>
        </w:tc>
      </w:tr>
      <w:tr w:rsidR="000C0445" w:rsidRPr="00A544B9" w14:paraId="09439A0F" w14:textId="77777777" w:rsidTr="009C6C2D">
        <w:trPr>
          <w:trHeight w:val="300"/>
        </w:trPr>
        <w:tc>
          <w:tcPr>
            <w:tcW w:w="2977" w:type="dxa"/>
            <w:tcBorders>
              <w:top w:val="single" w:sz="4" w:space="0" w:color="auto"/>
              <w:left w:val="nil"/>
              <w:bottom w:val="nil"/>
              <w:right w:val="nil"/>
            </w:tcBorders>
            <w:shd w:val="clear" w:color="auto" w:fill="auto"/>
            <w:noWrap/>
            <w:vAlign w:val="bottom"/>
            <w:hideMark/>
          </w:tcPr>
          <w:p w14:paraId="28CCF4B0" w14:textId="77777777" w:rsidR="000C0445" w:rsidRPr="00A544B9" w:rsidRDefault="000C0445" w:rsidP="009C6C2D">
            <w:pPr>
              <w:spacing w:after="0"/>
              <w:rPr>
                <w:rFonts w:eastAsia="Times New Roman"/>
                <w:b/>
                <w:bCs/>
              </w:rPr>
            </w:pPr>
            <w:r w:rsidRPr="00A544B9">
              <w:rPr>
                <w:rFonts w:eastAsia="Times New Roman"/>
                <w:b/>
                <w:bCs/>
              </w:rPr>
              <w:t>SUM</w:t>
            </w:r>
          </w:p>
        </w:tc>
        <w:tc>
          <w:tcPr>
            <w:tcW w:w="1383" w:type="dxa"/>
            <w:tcBorders>
              <w:top w:val="single" w:sz="4" w:space="0" w:color="auto"/>
              <w:left w:val="nil"/>
              <w:bottom w:val="nil"/>
              <w:right w:val="nil"/>
            </w:tcBorders>
            <w:shd w:val="clear" w:color="auto" w:fill="auto"/>
            <w:noWrap/>
            <w:vAlign w:val="bottom"/>
            <w:hideMark/>
          </w:tcPr>
          <w:p w14:paraId="59D3BB3C" w14:textId="77777777" w:rsidR="000C0445" w:rsidRPr="00A544B9" w:rsidRDefault="000C0445" w:rsidP="009C6C2D">
            <w:pPr>
              <w:spacing w:after="0"/>
              <w:jc w:val="right"/>
              <w:rPr>
                <w:rFonts w:eastAsia="Times New Roman"/>
                <w:b/>
                <w:bCs/>
              </w:rPr>
            </w:pPr>
            <w:r w:rsidRPr="00A544B9">
              <w:rPr>
                <w:rFonts w:eastAsia="Times New Roman"/>
                <w:b/>
                <w:bCs/>
              </w:rPr>
              <w:t>158 100</w:t>
            </w:r>
          </w:p>
        </w:tc>
        <w:tc>
          <w:tcPr>
            <w:tcW w:w="960" w:type="dxa"/>
            <w:tcBorders>
              <w:top w:val="single" w:sz="4" w:space="0" w:color="auto"/>
              <w:left w:val="nil"/>
              <w:bottom w:val="nil"/>
              <w:right w:val="nil"/>
            </w:tcBorders>
            <w:shd w:val="clear" w:color="auto" w:fill="auto"/>
            <w:noWrap/>
            <w:vAlign w:val="bottom"/>
            <w:hideMark/>
          </w:tcPr>
          <w:p w14:paraId="2AC2C896" w14:textId="77777777" w:rsidR="000C0445" w:rsidRPr="00A544B9" w:rsidRDefault="000C0445" w:rsidP="009C6C2D">
            <w:pPr>
              <w:spacing w:after="0"/>
              <w:rPr>
                <w:rFonts w:eastAsia="Times New Roman"/>
                <w:b/>
                <w:bCs/>
              </w:rPr>
            </w:pPr>
            <w:r w:rsidRPr="00A544B9">
              <w:rPr>
                <w:rFonts w:eastAsia="Times New Roman"/>
                <w:b/>
                <w:bCs/>
              </w:rPr>
              <w:t> </w:t>
            </w:r>
          </w:p>
        </w:tc>
        <w:tc>
          <w:tcPr>
            <w:tcW w:w="2335" w:type="dxa"/>
            <w:tcBorders>
              <w:top w:val="single" w:sz="4" w:space="0" w:color="auto"/>
              <w:left w:val="nil"/>
              <w:bottom w:val="nil"/>
              <w:right w:val="nil"/>
            </w:tcBorders>
            <w:shd w:val="clear" w:color="auto" w:fill="auto"/>
            <w:noWrap/>
            <w:vAlign w:val="bottom"/>
            <w:hideMark/>
          </w:tcPr>
          <w:p w14:paraId="0D95E987" w14:textId="77777777" w:rsidR="000C0445" w:rsidRPr="00A544B9" w:rsidRDefault="000C0445" w:rsidP="009C6C2D">
            <w:pPr>
              <w:spacing w:after="0"/>
              <w:rPr>
                <w:rFonts w:eastAsia="Times New Roman"/>
                <w:b/>
                <w:bCs/>
              </w:rPr>
            </w:pPr>
            <w:r w:rsidRPr="00A544B9">
              <w:rPr>
                <w:rFonts w:eastAsia="Times New Roman"/>
                <w:b/>
                <w:bCs/>
              </w:rPr>
              <w:t> </w:t>
            </w:r>
          </w:p>
        </w:tc>
        <w:tc>
          <w:tcPr>
            <w:tcW w:w="1245" w:type="dxa"/>
            <w:tcBorders>
              <w:top w:val="single" w:sz="4" w:space="0" w:color="auto"/>
              <w:left w:val="nil"/>
              <w:bottom w:val="nil"/>
              <w:right w:val="nil"/>
            </w:tcBorders>
            <w:shd w:val="clear" w:color="auto" w:fill="auto"/>
            <w:noWrap/>
            <w:vAlign w:val="bottom"/>
            <w:hideMark/>
          </w:tcPr>
          <w:p w14:paraId="4B2C9B03" w14:textId="77777777" w:rsidR="000C0445" w:rsidRPr="00A544B9" w:rsidRDefault="000C0445" w:rsidP="009C6C2D">
            <w:pPr>
              <w:spacing w:after="0"/>
              <w:jc w:val="right"/>
              <w:rPr>
                <w:rFonts w:eastAsia="Times New Roman"/>
                <w:b/>
                <w:bCs/>
              </w:rPr>
            </w:pPr>
            <w:r w:rsidRPr="00A544B9">
              <w:rPr>
                <w:rFonts w:eastAsia="Times New Roman"/>
                <w:b/>
                <w:bCs/>
              </w:rPr>
              <w:t>195 100</w:t>
            </w:r>
          </w:p>
        </w:tc>
      </w:tr>
      <w:tr w:rsidR="000C0445" w:rsidRPr="00A544B9" w14:paraId="0FD327E7" w14:textId="77777777" w:rsidTr="009C6C2D">
        <w:trPr>
          <w:trHeight w:val="300"/>
        </w:trPr>
        <w:tc>
          <w:tcPr>
            <w:tcW w:w="2977" w:type="dxa"/>
            <w:tcBorders>
              <w:left w:val="nil"/>
              <w:bottom w:val="nil"/>
              <w:right w:val="nil"/>
            </w:tcBorders>
            <w:shd w:val="clear" w:color="auto" w:fill="auto"/>
            <w:noWrap/>
            <w:vAlign w:val="bottom"/>
            <w:hideMark/>
          </w:tcPr>
          <w:p w14:paraId="0179EE5F" w14:textId="77777777" w:rsidR="000C0445" w:rsidRPr="00A544B9" w:rsidRDefault="000C0445" w:rsidP="009C6C2D">
            <w:pPr>
              <w:spacing w:after="0"/>
              <w:rPr>
                <w:rFonts w:eastAsiaTheme="majorEastAsia"/>
                <w:b/>
              </w:rPr>
            </w:pPr>
            <w:r w:rsidRPr="00A544B9">
              <w:rPr>
                <w:rFonts w:eastAsiaTheme="majorEastAsia"/>
                <w:b/>
              </w:rPr>
              <w:t>Overskudd</w:t>
            </w:r>
          </w:p>
        </w:tc>
        <w:tc>
          <w:tcPr>
            <w:tcW w:w="1383" w:type="dxa"/>
            <w:tcBorders>
              <w:left w:val="nil"/>
              <w:bottom w:val="nil"/>
              <w:right w:val="nil"/>
            </w:tcBorders>
            <w:shd w:val="clear" w:color="auto" w:fill="auto"/>
            <w:noWrap/>
            <w:vAlign w:val="bottom"/>
            <w:hideMark/>
          </w:tcPr>
          <w:p w14:paraId="3DBA597A" w14:textId="77777777" w:rsidR="000C0445" w:rsidRPr="00A544B9" w:rsidRDefault="000C0445" w:rsidP="009C6C2D">
            <w:pPr>
              <w:spacing w:after="0"/>
              <w:rPr>
                <w:rFonts w:eastAsiaTheme="majorEastAsia"/>
                <w:b/>
              </w:rPr>
            </w:pPr>
          </w:p>
        </w:tc>
        <w:tc>
          <w:tcPr>
            <w:tcW w:w="960" w:type="dxa"/>
            <w:tcBorders>
              <w:left w:val="nil"/>
              <w:bottom w:val="nil"/>
              <w:right w:val="nil"/>
            </w:tcBorders>
            <w:shd w:val="clear" w:color="auto" w:fill="auto"/>
            <w:noWrap/>
            <w:vAlign w:val="bottom"/>
            <w:hideMark/>
          </w:tcPr>
          <w:p w14:paraId="3107622F" w14:textId="77777777" w:rsidR="000C0445" w:rsidRPr="00A544B9" w:rsidRDefault="000C0445" w:rsidP="009C6C2D">
            <w:pPr>
              <w:spacing w:after="0"/>
              <w:rPr>
                <w:rFonts w:eastAsiaTheme="majorEastAsia"/>
                <w:b/>
              </w:rPr>
            </w:pPr>
          </w:p>
        </w:tc>
        <w:tc>
          <w:tcPr>
            <w:tcW w:w="2335" w:type="dxa"/>
            <w:tcBorders>
              <w:left w:val="nil"/>
              <w:bottom w:val="nil"/>
              <w:right w:val="nil"/>
            </w:tcBorders>
            <w:shd w:val="clear" w:color="auto" w:fill="auto"/>
            <w:noWrap/>
            <w:vAlign w:val="bottom"/>
            <w:hideMark/>
          </w:tcPr>
          <w:p w14:paraId="034E613F" w14:textId="77777777" w:rsidR="000C0445" w:rsidRPr="00A544B9" w:rsidRDefault="000C0445" w:rsidP="009C6C2D">
            <w:pPr>
              <w:spacing w:after="0"/>
              <w:rPr>
                <w:rFonts w:eastAsiaTheme="majorEastAsia"/>
                <w:b/>
              </w:rPr>
            </w:pPr>
          </w:p>
        </w:tc>
        <w:tc>
          <w:tcPr>
            <w:tcW w:w="1245" w:type="dxa"/>
            <w:tcBorders>
              <w:left w:val="nil"/>
              <w:bottom w:val="nil"/>
              <w:right w:val="nil"/>
            </w:tcBorders>
            <w:shd w:val="clear" w:color="auto" w:fill="auto"/>
            <w:noWrap/>
            <w:vAlign w:val="bottom"/>
            <w:hideMark/>
          </w:tcPr>
          <w:p w14:paraId="70F55BE4" w14:textId="77777777" w:rsidR="000C0445" w:rsidRPr="00A544B9" w:rsidRDefault="000C0445" w:rsidP="009C6C2D">
            <w:pPr>
              <w:spacing w:after="0"/>
              <w:jc w:val="right"/>
              <w:rPr>
                <w:rFonts w:eastAsiaTheme="majorEastAsia"/>
                <w:b/>
              </w:rPr>
            </w:pPr>
            <w:r w:rsidRPr="00A544B9">
              <w:rPr>
                <w:rFonts w:eastAsiaTheme="majorEastAsia"/>
                <w:b/>
              </w:rPr>
              <w:t>37 000</w:t>
            </w:r>
          </w:p>
        </w:tc>
      </w:tr>
    </w:tbl>
    <w:p w14:paraId="32AE8CE1" w14:textId="77777777" w:rsidR="000C0445" w:rsidRDefault="000C0445" w:rsidP="000C0445">
      <w:pPr>
        <w:rPr>
          <w:b/>
          <w:bCs/>
        </w:rPr>
      </w:pPr>
    </w:p>
    <w:p w14:paraId="6D5F63E9" w14:textId="77777777" w:rsidR="000C0445" w:rsidRPr="00A544B9" w:rsidRDefault="000C0445" w:rsidP="000C0445">
      <w:r w:rsidRPr="00A544B9">
        <w:t>Medlemskontingenten ble i 2019 hevet fra 2000 kr til 2500 kr.</w:t>
      </w:r>
    </w:p>
    <w:p w14:paraId="7F88C91E" w14:textId="77777777" w:rsidR="000C0445" w:rsidRPr="00A544B9" w:rsidRDefault="000C0445" w:rsidP="000C0445">
      <w:r w:rsidRPr="00A544B9">
        <w:t>Av de 2500 kr er 500 kr øremerket for vedlikehold av huset. Som følge av vedtak i 2021 om dobbelt kontingent for eneboliger fra 2022 utgjør dette til sammen 37 000 kr.</w:t>
      </w:r>
    </w:p>
    <w:p w14:paraId="3D987E42" w14:textId="77777777" w:rsidR="000C0445" w:rsidRDefault="000C0445" w:rsidP="000C0445">
      <w:r w:rsidRPr="00A544B9">
        <w:t>Pengene settes på en plasseringskonto forbeholdt oppgradering av huset.</w:t>
      </w:r>
    </w:p>
    <w:p w14:paraId="38C60B63" w14:textId="77777777" w:rsidR="000C0445" w:rsidRDefault="000C0445" w:rsidP="000405E1">
      <w:pPr>
        <w:rPr>
          <w:lang w:eastAsia="en-US"/>
        </w:rPr>
      </w:pPr>
    </w:p>
    <w:p w14:paraId="537949CC" w14:textId="2B5D63AF" w:rsidR="000405E1" w:rsidRDefault="000405E1" w:rsidP="000405E1">
      <w:pPr>
        <w:rPr>
          <w:lang w:eastAsia="en-US"/>
        </w:rPr>
      </w:pPr>
      <w:r>
        <w:rPr>
          <w:lang w:eastAsia="en-US"/>
        </w:rPr>
        <w:t xml:space="preserve">Forslaget til budsjett ble lagt frem. Det bemerkes at det i budsjettforslaget ikke var satt av midler til honorar for styret. </w:t>
      </w:r>
    </w:p>
    <w:p w14:paraId="7E02BA69" w14:textId="11AEB063" w:rsidR="00BD5DAB" w:rsidRPr="004F116A" w:rsidRDefault="000405E1" w:rsidP="000405E1">
      <w:pPr>
        <w:rPr>
          <w:lang w:eastAsia="en-US"/>
        </w:rPr>
      </w:pPr>
      <w:r>
        <w:rPr>
          <w:lang w:eastAsia="en-US"/>
        </w:rPr>
        <w:t xml:space="preserve">Enkelte poster i budsjettforslaget ble diskutert. Årsmøtet oppfordrer </w:t>
      </w:r>
      <w:r w:rsidRPr="00F038BA">
        <w:rPr>
          <w:lang w:eastAsia="en-US"/>
        </w:rPr>
        <w:t>s</w:t>
      </w:r>
      <w:r w:rsidR="00BD5DAB" w:rsidRPr="00F038BA">
        <w:t xml:space="preserve">tyret </w:t>
      </w:r>
      <w:r w:rsidRPr="00F038BA">
        <w:t xml:space="preserve">til å </w:t>
      </w:r>
      <w:r w:rsidR="00BD5DAB" w:rsidRPr="00F038BA">
        <w:t>undersøke behov for medlemskap i Huseiernes Landsforbund og om det eventuelt kan sies opp</w:t>
      </w:r>
      <w:r>
        <w:t xml:space="preserve">. </w:t>
      </w:r>
    </w:p>
    <w:p w14:paraId="662718A3" w14:textId="77777777" w:rsidR="00BD5DAB" w:rsidRPr="00BD5DAB" w:rsidRDefault="00BD5DAB" w:rsidP="00BD5DAB">
      <w:pPr>
        <w:rPr>
          <w:lang w:eastAsia="en-US"/>
        </w:rPr>
      </w:pPr>
    </w:p>
    <w:p w14:paraId="11A0856C" w14:textId="77777777" w:rsidR="00BD5DAB" w:rsidRDefault="00BD5DAB" w:rsidP="00BD5DAB">
      <w:pPr>
        <w:pStyle w:val="Overskrift2"/>
      </w:pPr>
      <w:r>
        <w:lastRenderedPageBreak/>
        <w:t>Styrets innstilling</w:t>
      </w:r>
    </w:p>
    <w:p w14:paraId="562B49BD" w14:textId="77777777" w:rsidR="00BD5DAB" w:rsidRDefault="00BD5DAB" w:rsidP="00BD5DAB">
      <w:r w:rsidRPr="00CC4BD7">
        <w:t>Budsjett 2022 godkjennes som forelagt.</w:t>
      </w:r>
    </w:p>
    <w:p w14:paraId="59DF16C4" w14:textId="77777777" w:rsidR="00BD5DAB" w:rsidRDefault="00BD5DAB" w:rsidP="00BD5DAB">
      <w:pPr>
        <w:rPr>
          <w:b/>
          <w:bCs/>
        </w:rPr>
      </w:pPr>
    </w:p>
    <w:p w14:paraId="5EC3FEE3" w14:textId="60555F07" w:rsidR="000405E1" w:rsidRDefault="00BD5DAB" w:rsidP="00BD5DAB">
      <w:pPr>
        <w:rPr>
          <w:b/>
          <w:bCs/>
          <w:u w:val="single"/>
        </w:rPr>
      </w:pPr>
      <w:r w:rsidRPr="00694AAE">
        <w:rPr>
          <w:b/>
          <w:bCs/>
          <w:u w:val="single"/>
        </w:rPr>
        <w:t xml:space="preserve">Budsjettet godtas enstemmig med </w:t>
      </w:r>
      <w:r w:rsidR="000405E1">
        <w:rPr>
          <w:b/>
          <w:bCs/>
          <w:u w:val="single"/>
        </w:rPr>
        <w:t>følgende merknad:</w:t>
      </w:r>
    </w:p>
    <w:p w14:paraId="462B742C" w14:textId="4A07CBA3" w:rsidR="000405E1" w:rsidRPr="00F038BA" w:rsidRDefault="00F038BA" w:rsidP="00BD5DAB">
      <w:r>
        <w:t>«</w:t>
      </w:r>
      <w:r w:rsidR="000405E1" w:rsidRPr="00F038BA">
        <w:t>Kostnad til landskapsarkitekt utgår og honorar til styret tas inn i budsjettet.</w:t>
      </w:r>
      <w:r>
        <w:t>»</w:t>
      </w:r>
    </w:p>
    <w:p w14:paraId="6F71A26D" w14:textId="77777777" w:rsidR="00BD5DAB" w:rsidRPr="00A544B9" w:rsidRDefault="00BD5DAB" w:rsidP="00BD5DAB"/>
    <w:p w14:paraId="15AE88CA" w14:textId="4F350B1B" w:rsidR="00B07718" w:rsidRDefault="00920E83" w:rsidP="00920E83">
      <w:pPr>
        <w:pStyle w:val="Overskrift1"/>
      </w:pPr>
      <w:r>
        <w:t>Valg</w:t>
      </w:r>
    </w:p>
    <w:p w14:paraId="40F7ECD1" w14:textId="5F20D273" w:rsidR="000405E1" w:rsidRPr="000405E1" w:rsidRDefault="000405E1" w:rsidP="000405E1">
      <w:r w:rsidRPr="00F038BA">
        <w:t xml:space="preserve">Mary Kristin Arnesen går ut av styret, men forblir </w:t>
      </w:r>
      <w:proofErr w:type="spellStart"/>
      <w:r w:rsidRPr="00F038BA">
        <w:t>husansvarlig</w:t>
      </w:r>
      <w:proofErr w:type="spellEnd"/>
      <w:r w:rsidRPr="00F038BA">
        <w:t xml:space="preserve">. Som avtroppende styremedlem vil hun sammen med styrets varamedlemmer utgjøre valgkomite for neste periode. </w:t>
      </w:r>
      <w:r w:rsidR="00D51C4E" w:rsidRPr="00F038BA">
        <w:t>Styret takker Lena Hoem Nordhaug for valgkomiteens arbeid.</w:t>
      </w:r>
    </w:p>
    <w:p w14:paraId="78D59464" w14:textId="0D4D1E8E" w:rsidR="0065002A" w:rsidRDefault="00542B82" w:rsidP="00B129A0">
      <w:pPr>
        <w:pStyle w:val="Overskrift2"/>
      </w:pPr>
      <w:r>
        <w:t>Valgkomiteens in</w:t>
      </w:r>
      <w:r w:rsidR="00BB3E62">
        <w:t>n</w:t>
      </w:r>
      <w:r>
        <w:t>stilling</w:t>
      </w:r>
    </w:p>
    <w:p w14:paraId="6299F2BE" w14:textId="77777777" w:rsidR="00D51C4E" w:rsidRPr="00D43C2E" w:rsidRDefault="00D51C4E" w:rsidP="00D43C2E">
      <w:pPr>
        <w:rPr>
          <w:lang w:eastAsia="en-US"/>
        </w:rPr>
      </w:pPr>
    </w:p>
    <w:tbl>
      <w:tblPr>
        <w:tblStyle w:val="Tabellrutenett"/>
        <w:tblW w:w="0" w:type="auto"/>
        <w:tblLook w:val="04A0" w:firstRow="1" w:lastRow="0" w:firstColumn="1" w:lastColumn="0" w:noHBand="0" w:noVBand="1"/>
      </w:tblPr>
      <w:tblGrid>
        <w:gridCol w:w="1941"/>
        <w:gridCol w:w="2449"/>
        <w:gridCol w:w="993"/>
        <w:gridCol w:w="2409"/>
        <w:gridCol w:w="993"/>
      </w:tblGrid>
      <w:tr w:rsidR="002D567A" w14:paraId="212C667A" w14:textId="77777777" w:rsidTr="00B32116">
        <w:tc>
          <w:tcPr>
            <w:tcW w:w="1941" w:type="dxa"/>
          </w:tcPr>
          <w:p w14:paraId="38452F4C" w14:textId="2E5E2789" w:rsidR="002D567A" w:rsidRDefault="002D567A" w:rsidP="002D567A">
            <w:pPr>
              <w:rPr>
                <w:lang w:eastAsia="en-US"/>
              </w:rPr>
            </w:pPr>
            <w:r w:rsidRPr="005D0698">
              <w:t>Funksjon</w:t>
            </w:r>
          </w:p>
        </w:tc>
        <w:tc>
          <w:tcPr>
            <w:tcW w:w="2449" w:type="dxa"/>
          </w:tcPr>
          <w:p w14:paraId="51345684" w14:textId="6D1F7288" w:rsidR="002D567A" w:rsidRDefault="002D567A" w:rsidP="002D567A">
            <w:pPr>
              <w:rPr>
                <w:lang w:eastAsia="en-US"/>
              </w:rPr>
            </w:pPr>
            <w:r w:rsidRPr="005D0698">
              <w:t>Navn</w:t>
            </w:r>
          </w:p>
        </w:tc>
        <w:tc>
          <w:tcPr>
            <w:tcW w:w="993" w:type="dxa"/>
          </w:tcPr>
          <w:p w14:paraId="5FE7F2F9" w14:textId="23728F3E" w:rsidR="002D567A" w:rsidRDefault="001E4B77" w:rsidP="002D567A">
            <w:pPr>
              <w:rPr>
                <w:lang w:eastAsia="en-US"/>
              </w:rPr>
            </w:pPr>
            <w:r>
              <w:rPr>
                <w:lang w:eastAsia="en-US"/>
              </w:rPr>
              <w:t>Valg</w:t>
            </w:r>
          </w:p>
        </w:tc>
        <w:tc>
          <w:tcPr>
            <w:tcW w:w="2409" w:type="dxa"/>
          </w:tcPr>
          <w:p w14:paraId="60611F4F" w14:textId="11B291A7" w:rsidR="002D567A" w:rsidRDefault="002D567A" w:rsidP="002D567A">
            <w:pPr>
              <w:rPr>
                <w:lang w:eastAsia="en-US"/>
              </w:rPr>
            </w:pPr>
            <w:r>
              <w:rPr>
                <w:lang w:eastAsia="en-US"/>
              </w:rPr>
              <w:t xml:space="preserve">Navn </w:t>
            </w:r>
          </w:p>
        </w:tc>
        <w:tc>
          <w:tcPr>
            <w:tcW w:w="993" w:type="dxa"/>
          </w:tcPr>
          <w:p w14:paraId="08FB0646" w14:textId="68EA5EF6" w:rsidR="002D567A" w:rsidRDefault="001E4B77" w:rsidP="002D567A">
            <w:pPr>
              <w:rPr>
                <w:lang w:eastAsia="en-US"/>
              </w:rPr>
            </w:pPr>
            <w:r>
              <w:rPr>
                <w:lang w:eastAsia="en-US"/>
              </w:rPr>
              <w:t>Periode</w:t>
            </w:r>
          </w:p>
        </w:tc>
      </w:tr>
      <w:tr w:rsidR="008F7C74" w14:paraId="22430665" w14:textId="77777777" w:rsidTr="00B32116">
        <w:tc>
          <w:tcPr>
            <w:tcW w:w="1941" w:type="dxa"/>
          </w:tcPr>
          <w:p w14:paraId="3F640EE4" w14:textId="2B194D31" w:rsidR="008F7C74" w:rsidRDefault="008F7C74" w:rsidP="008F7C74">
            <w:pPr>
              <w:rPr>
                <w:lang w:eastAsia="en-US"/>
              </w:rPr>
            </w:pPr>
            <w:r w:rsidRPr="005D0698">
              <w:t>Styreleder</w:t>
            </w:r>
          </w:p>
        </w:tc>
        <w:tc>
          <w:tcPr>
            <w:tcW w:w="2449" w:type="dxa"/>
          </w:tcPr>
          <w:p w14:paraId="7C9C1FFC" w14:textId="04B31716" w:rsidR="008F7C74" w:rsidRDefault="008F7C74" w:rsidP="008F7C74">
            <w:pPr>
              <w:rPr>
                <w:lang w:eastAsia="en-US"/>
              </w:rPr>
            </w:pPr>
            <w:r w:rsidRPr="005D0698">
              <w:rPr>
                <w:noProof/>
              </w:rPr>
              <w:t>Marianne Videm</w:t>
            </w:r>
          </w:p>
        </w:tc>
        <w:tc>
          <w:tcPr>
            <w:tcW w:w="993" w:type="dxa"/>
          </w:tcPr>
          <w:p w14:paraId="0C83FA9D" w14:textId="035B9BF6" w:rsidR="008F7C74" w:rsidRDefault="008F7C74" w:rsidP="008F7C74">
            <w:pPr>
              <w:rPr>
                <w:lang w:eastAsia="en-US"/>
              </w:rPr>
            </w:pPr>
            <w:r>
              <w:rPr>
                <w:lang w:eastAsia="en-US"/>
              </w:rPr>
              <w:t>På valg</w:t>
            </w:r>
          </w:p>
        </w:tc>
        <w:tc>
          <w:tcPr>
            <w:tcW w:w="2409" w:type="dxa"/>
          </w:tcPr>
          <w:p w14:paraId="3E321A73" w14:textId="5429C9EF" w:rsidR="008F7C74" w:rsidRDefault="00D8649F" w:rsidP="008F7C74">
            <w:pPr>
              <w:rPr>
                <w:lang w:eastAsia="en-US"/>
              </w:rPr>
            </w:pPr>
            <w:r>
              <w:rPr>
                <w:lang w:eastAsia="en-US"/>
              </w:rPr>
              <w:t>Stig Viste</w:t>
            </w:r>
          </w:p>
        </w:tc>
        <w:tc>
          <w:tcPr>
            <w:tcW w:w="993" w:type="dxa"/>
          </w:tcPr>
          <w:p w14:paraId="232D7736" w14:textId="6C7FFD0D" w:rsidR="008F7C74" w:rsidRDefault="005B688D" w:rsidP="008F7C74">
            <w:pPr>
              <w:rPr>
                <w:lang w:eastAsia="en-US"/>
              </w:rPr>
            </w:pPr>
            <w:r>
              <w:rPr>
                <w:lang w:eastAsia="en-US"/>
              </w:rPr>
              <w:t>1 år</w:t>
            </w:r>
          </w:p>
        </w:tc>
      </w:tr>
      <w:tr w:rsidR="008F7C74" w14:paraId="64EC8C36" w14:textId="77777777" w:rsidTr="00B32116">
        <w:tc>
          <w:tcPr>
            <w:tcW w:w="1941" w:type="dxa"/>
          </w:tcPr>
          <w:p w14:paraId="29FEDB80" w14:textId="77777777" w:rsidR="008F7C74" w:rsidRDefault="008F7C74" w:rsidP="008F7C74">
            <w:r w:rsidRPr="005D0698">
              <w:t>Nestleder</w:t>
            </w:r>
          </w:p>
          <w:p w14:paraId="005917E1" w14:textId="5B8CABE5" w:rsidR="00F038BA" w:rsidRDefault="00F038BA" w:rsidP="008F7C74">
            <w:pPr>
              <w:rPr>
                <w:lang w:eastAsia="en-US"/>
              </w:rPr>
            </w:pPr>
            <w:r>
              <w:t>Webansvarlig</w:t>
            </w:r>
          </w:p>
        </w:tc>
        <w:tc>
          <w:tcPr>
            <w:tcW w:w="2449" w:type="dxa"/>
          </w:tcPr>
          <w:p w14:paraId="74F5B547" w14:textId="1F81726E" w:rsidR="008F7C74" w:rsidRDefault="00F038BA" w:rsidP="008F7C74">
            <w:pPr>
              <w:rPr>
                <w:lang w:eastAsia="en-US"/>
              </w:rPr>
            </w:pPr>
            <w:r>
              <w:rPr>
                <w:noProof/>
              </w:rPr>
              <w:t>Don Ransi Liyanarachi</w:t>
            </w:r>
          </w:p>
        </w:tc>
        <w:tc>
          <w:tcPr>
            <w:tcW w:w="993" w:type="dxa"/>
          </w:tcPr>
          <w:p w14:paraId="11385AE2" w14:textId="77777777" w:rsidR="008F7C74" w:rsidRDefault="008F7C74" w:rsidP="008F7C74">
            <w:pPr>
              <w:rPr>
                <w:lang w:eastAsia="en-US"/>
              </w:rPr>
            </w:pPr>
          </w:p>
        </w:tc>
        <w:tc>
          <w:tcPr>
            <w:tcW w:w="2409" w:type="dxa"/>
          </w:tcPr>
          <w:p w14:paraId="3A035C28" w14:textId="77777777" w:rsidR="008F7C74" w:rsidRDefault="008F7C74" w:rsidP="008F7C74">
            <w:pPr>
              <w:rPr>
                <w:lang w:eastAsia="en-US"/>
              </w:rPr>
            </w:pPr>
          </w:p>
        </w:tc>
        <w:tc>
          <w:tcPr>
            <w:tcW w:w="993" w:type="dxa"/>
          </w:tcPr>
          <w:p w14:paraId="2DF32C05" w14:textId="77777777" w:rsidR="008F7C74" w:rsidRDefault="008F7C74" w:rsidP="008F7C74">
            <w:pPr>
              <w:rPr>
                <w:lang w:eastAsia="en-US"/>
              </w:rPr>
            </w:pPr>
          </w:p>
        </w:tc>
      </w:tr>
      <w:tr w:rsidR="008F7C74" w14:paraId="4C979231" w14:textId="77777777" w:rsidTr="00B32116">
        <w:tc>
          <w:tcPr>
            <w:tcW w:w="1941" w:type="dxa"/>
          </w:tcPr>
          <w:p w14:paraId="61CBEFFF" w14:textId="5F5B6BE1" w:rsidR="008F7C74" w:rsidRDefault="008F7C74" w:rsidP="008F7C74">
            <w:pPr>
              <w:rPr>
                <w:lang w:eastAsia="en-US"/>
              </w:rPr>
            </w:pPr>
            <w:r w:rsidRPr="005D0698">
              <w:t>Økonomiansvarlig</w:t>
            </w:r>
          </w:p>
        </w:tc>
        <w:tc>
          <w:tcPr>
            <w:tcW w:w="2449" w:type="dxa"/>
          </w:tcPr>
          <w:p w14:paraId="67C2F78E" w14:textId="51468748" w:rsidR="008F7C74" w:rsidRDefault="008F7C74" w:rsidP="008F7C74">
            <w:pPr>
              <w:rPr>
                <w:lang w:eastAsia="en-US"/>
              </w:rPr>
            </w:pPr>
            <w:r w:rsidRPr="005D0698">
              <w:rPr>
                <w:noProof/>
              </w:rPr>
              <w:t>Tonje Nordby</w:t>
            </w:r>
          </w:p>
        </w:tc>
        <w:tc>
          <w:tcPr>
            <w:tcW w:w="993" w:type="dxa"/>
          </w:tcPr>
          <w:p w14:paraId="3D9FEE55" w14:textId="77777777" w:rsidR="008F7C74" w:rsidRDefault="008F7C74" w:rsidP="008F7C74">
            <w:pPr>
              <w:rPr>
                <w:lang w:eastAsia="en-US"/>
              </w:rPr>
            </w:pPr>
          </w:p>
        </w:tc>
        <w:tc>
          <w:tcPr>
            <w:tcW w:w="2409" w:type="dxa"/>
          </w:tcPr>
          <w:p w14:paraId="3B87145C" w14:textId="77777777" w:rsidR="008F7C74" w:rsidRDefault="008F7C74" w:rsidP="008F7C74">
            <w:pPr>
              <w:rPr>
                <w:lang w:eastAsia="en-US"/>
              </w:rPr>
            </w:pPr>
          </w:p>
        </w:tc>
        <w:tc>
          <w:tcPr>
            <w:tcW w:w="993" w:type="dxa"/>
          </w:tcPr>
          <w:p w14:paraId="4824F353" w14:textId="77777777" w:rsidR="008F7C74" w:rsidRDefault="008F7C74" w:rsidP="008F7C74">
            <w:pPr>
              <w:rPr>
                <w:lang w:eastAsia="en-US"/>
              </w:rPr>
            </w:pPr>
          </w:p>
        </w:tc>
      </w:tr>
      <w:tr w:rsidR="00F038BA" w14:paraId="3CFCE3CD" w14:textId="77777777" w:rsidTr="00B32116">
        <w:tc>
          <w:tcPr>
            <w:tcW w:w="1941" w:type="dxa"/>
          </w:tcPr>
          <w:p w14:paraId="6DD02FE0" w14:textId="79809D58" w:rsidR="00F038BA" w:rsidRDefault="00F038BA" w:rsidP="00F038BA">
            <w:pPr>
              <w:rPr>
                <w:lang w:eastAsia="en-US"/>
              </w:rPr>
            </w:pPr>
            <w:r>
              <w:t>Styremedlem</w:t>
            </w:r>
          </w:p>
        </w:tc>
        <w:tc>
          <w:tcPr>
            <w:tcW w:w="2449" w:type="dxa"/>
          </w:tcPr>
          <w:p w14:paraId="66C9888D" w14:textId="1B1DC41A" w:rsidR="00F038BA" w:rsidRDefault="00F038BA" w:rsidP="00F038BA">
            <w:pPr>
              <w:rPr>
                <w:lang w:eastAsia="en-US"/>
              </w:rPr>
            </w:pPr>
            <w:r w:rsidRPr="005D0698">
              <w:rPr>
                <w:noProof/>
              </w:rPr>
              <w:t>Tore Wergeland Meisingset</w:t>
            </w:r>
          </w:p>
        </w:tc>
        <w:tc>
          <w:tcPr>
            <w:tcW w:w="993" w:type="dxa"/>
          </w:tcPr>
          <w:p w14:paraId="5C8883E1" w14:textId="77777777" w:rsidR="00F038BA" w:rsidRDefault="00F038BA" w:rsidP="00F038BA">
            <w:pPr>
              <w:rPr>
                <w:lang w:eastAsia="en-US"/>
              </w:rPr>
            </w:pPr>
          </w:p>
        </w:tc>
        <w:tc>
          <w:tcPr>
            <w:tcW w:w="2409" w:type="dxa"/>
          </w:tcPr>
          <w:p w14:paraId="7C3835D6" w14:textId="77777777" w:rsidR="00F038BA" w:rsidRDefault="00F038BA" w:rsidP="00F038BA">
            <w:pPr>
              <w:rPr>
                <w:lang w:eastAsia="en-US"/>
              </w:rPr>
            </w:pPr>
          </w:p>
        </w:tc>
        <w:tc>
          <w:tcPr>
            <w:tcW w:w="993" w:type="dxa"/>
          </w:tcPr>
          <w:p w14:paraId="1376508D" w14:textId="77777777" w:rsidR="00F038BA" w:rsidRDefault="00F038BA" w:rsidP="00F038BA">
            <w:pPr>
              <w:rPr>
                <w:lang w:eastAsia="en-US"/>
              </w:rPr>
            </w:pPr>
          </w:p>
        </w:tc>
      </w:tr>
      <w:tr w:rsidR="008F7C74" w14:paraId="152E009A" w14:textId="77777777" w:rsidTr="00B32116">
        <w:tc>
          <w:tcPr>
            <w:tcW w:w="1941" w:type="dxa"/>
          </w:tcPr>
          <w:p w14:paraId="02B7A76D" w14:textId="5E8480D9" w:rsidR="008F7C74" w:rsidRPr="005D0698" w:rsidRDefault="004F116A" w:rsidP="008F7C74">
            <w:r>
              <w:t>Styremedlem</w:t>
            </w:r>
          </w:p>
        </w:tc>
        <w:tc>
          <w:tcPr>
            <w:tcW w:w="2449" w:type="dxa"/>
          </w:tcPr>
          <w:p w14:paraId="5A9EC2AF" w14:textId="6E2345F9" w:rsidR="008F7C74" w:rsidRPr="005D0698" w:rsidRDefault="008F7C74" w:rsidP="008F7C74">
            <w:pPr>
              <w:rPr>
                <w:noProof/>
              </w:rPr>
            </w:pPr>
            <w:r w:rsidRPr="005D0698">
              <w:rPr>
                <w:noProof/>
              </w:rPr>
              <w:t>Mary Kristin Arnesen</w:t>
            </w:r>
          </w:p>
        </w:tc>
        <w:tc>
          <w:tcPr>
            <w:tcW w:w="993" w:type="dxa"/>
          </w:tcPr>
          <w:p w14:paraId="179F955C" w14:textId="254D0A50" w:rsidR="008F7C74" w:rsidRDefault="009B4EDC" w:rsidP="008F7C74">
            <w:pPr>
              <w:rPr>
                <w:lang w:eastAsia="en-US"/>
              </w:rPr>
            </w:pPr>
            <w:r>
              <w:rPr>
                <w:lang w:eastAsia="en-US"/>
              </w:rPr>
              <w:t>På valg</w:t>
            </w:r>
          </w:p>
        </w:tc>
        <w:tc>
          <w:tcPr>
            <w:tcW w:w="2409" w:type="dxa"/>
          </w:tcPr>
          <w:p w14:paraId="6031B679" w14:textId="6A2747A2" w:rsidR="008F7C74" w:rsidRDefault="009B4EDC" w:rsidP="008F7C74">
            <w:pPr>
              <w:rPr>
                <w:lang w:eastAsia="en-US"/>
              </w:rPr>
            </w:pPr>
            <w:r w:rsidRPr="009B4EDC">
              <w:rPr>
                <w:lang w:eastAsia="en-US"/>
              </w:rPr>
              <w:t>Eva Straume</w:t>
            </w:r>
          </w:p>
        </w:tc>
        <w:tc>
          <w:tcPr>
            <w:tcW w:w="993" w:type="dxa"/>
          </w:tcPr>
          <w:p w14:paraId="6E3227CE" w14:textId="0D9C459E" w:rsidR="008F7C74" w:rsidRDefault="009B4EDC" w:rsidP="008F7C74">
            <w:pPr>
              <w:rPr>
                <w:lang w:eastAsia="en-US"/>
              </w:rPr>
            </w:pPr>
            <w:r>
              <w:rPr>
                <w:lang w:eastAsia="en-US"/>
              </w:rPr>
              <w:t>2 år</w:t>
            </w:r>
          </w:p>
        </w:tc>
      </w:tr>
      <w:tr w:rsidR="009B4EDC" w14:paraId="08DBD2AC" w14:textId="77777777" w:rsidTr="00B32116">
        <w:tc>
          <w:tcPr>
            <w:tcW w:w="1941" w:type="dxa"/>
          </w:tcPr>
          <w:p w14:paraId="20D9C3AD" w14:textId="5A405BAA" w:rsidR="009B4EDC" w:rsidRPr="005D0698" w:rsidRDefault="009B4EDC" w:rsidP="009B4EDC">
            <w:r w:rsidRPr="005D0698">
              <w:t>Varamedlem 1</w:t>
            </w:r>
          </w:p>
        </w:tc>
        <w:tc>
          <w:tcPr>
            <w:tcW w:w="2449" w:type="dxa"/>
          </w:tcPr>
          <w:p w14:paraId="5D34925F" w14:textId="72096C7C" w:rsidR="009B4EDC" w:rsidRPr="005D0698" w:rsidRDefault="009B4EDC" w:rsidP="009B4EDC">
            <w:pPr>
              <w:rPr>
                <w:noProof/>
              </w:rPr>
            </w:pPr>
            <w:r w:rsidRPr="005D0698">
              <w:t>Stig Viste</w:t>
            </w:r>
          </w:p>
        </w:tc>
        <w:tc>
          <w:tcPr>
            <w:tcW w:w="993" w:type="dxa"/>
          </w:tcPr>
          <w:p w14:paraId="44E02E23" w14:textId="585EABCF" w:rsidR="009B4EDC" w:rsidRDefault="009B4EDC" w:rsidP="009B4EDC">
            <w:pPr>
              <w:rPr>
                <w:lang w:eastAsia="en-US"/>
              </w:rPr>
            </w:pPr>
            <w:r>
              <w:rPr>
                <w:lang w:eastAsia="en-US"/>
              </w:rPr>
              <w:t>På valg</w:t>
            </w:r>
          </w:p>
        </w:tc>
        <w:tc>
          <w:tcPr>
            <w:tcW w:w="2409" w:type="dxa"/>
          </w:tcPr>
          <w:p w14:paraId="6756D692" w14:textId="41477EA4" w:rsidR="009B4EDC" w:rsidRDefault="009B4EDC" w:rsidP="009B4EDC">
            <w:pPr>
              <w:rPr>
                <w:lang w:eastAsia="en-US"/>
              </w:rPr>
            </w:pPr>
            <w:r w:rsidRPr="005D0698">
              <w:rPr>
                <w:noProof/>
              </w:rPr>
              <w:t>Hedda Clifford</w:t>
            </w:r>
          </w:p>
        </w:tc>
        <w:tc>
          <w:tcPr>
            <w:tcW w:w="993" w:type="dxa"/>
          </w:tcPr>
          <w:p w14:paraId="0972816C" w14:textId="0BEDA24C" w:rsidR="009B4EDC" w:rsidRDefault="009B4EDC" w:rsidP="009B4EDC">
            <w:pPr>
              <w:rPr>
                <w:lang w:eastAsia="en-US"/>
              </w:rPr>
            </w:pPr>
            <w:r w:rsidRPr="005444CC">
              <w:rPr>
                <w:lang w:eastAsia="en-US"/>
              </w:rPr>
              <w:t>1 år</w:t>
            </w:r>
          </w:p>
        </w:tc>
      </w:tr>
      <w:tr w:rsidR="009B4EDC" w14:paraId="60BAE83E" w14:textId="77777777" w:rsidTr="00B32116">
        <w:tc>
          <w:tcPr>
            <w:tcW w:w="1941" w:type="dxa"/>
          </w:tcPr>
          <w:p w14:paraId="742DBA11" w14:textId="6E93C82E" w:rsidR="009B4EDC" w:rsidRPr="005D0698" w:rsidRDefault="009B4EDC" w:rsidP="009B4EDC">
            <w:r w:rsidRPr="005D0698">
              <w:t>Varamedlem 2</w:t>
            </w:r>
          </w:p>
        </w:tc>
        <w:tc>
          <w:tcPr>
            <w:tcW w:w="2449" w:type="dxa"/>
          </w:tcPr>
          <w:p w14:paraId="1948171D" w14:textId="367385B9" w:rsidR="009B4EDC" w:rsidRPr="005D0698" w:rsidRDefault="009B4EDC" w:rsidP="009B4EDC">
            <w:pPr>
              <w:rPr>
                <w:noProof/>
              </w:rPr>
            </w:pPr>
            <w:r w:rsidRPr="005D0698">
              <w:rPr>
                <w:noProof/>
              </w:rPr>
              <w:t>Hedda Clifford</w:t>
            </w:r>
          </w:p>
        </w:tc>
        <w:tc>
          <w:tcPr>
            <w:tcW w:w="993" w:type="dxa"/>
          </w:tcPr>
          <w:p w14:paraId="7DAB6D9A" w14:textId="2560D46B" w:rsidR="009B4EDC" w:rsidRDefault="009B4EDC" w:rsidP="009B4EDC">
            <w:pPr>
              <w:rPr>
                <w:lang w:eastAsia="en-US"/>
              </w:rPr>
            </w:pPr>
            <w:r>
              <w:rPr>
                <w:lang w:eastAsia="en-US"/>
              </w:rPr>
              <w:t>På valg</w:t>
            </w:r>
          </w:p>
        </w:tc>
        <w:tc>
          <w:tcPr>
            <w:tcW w:w="2409" w:type="dxa"/>
          </w:tcPr>
          <w:p w14:paraId="3498A462" w14:textId="18BFC137" w:rsidR="009B4EDC" w:rsidRDefault="009B4EDC" w:rsidP="009B4EDC">
            <w:pPr>
              <w:rPr>
                <w:lang w:eastAsia="en-US"/>
              </w:rPr>
            </w:pPr>
            <w:r w:rsidRPr="005D0698">
              <w:rPr>
                <w:noProof/>
              </w:rPr>
              <w:t>Marianne Videm</w:t>
            </w:r>
          </w:p>
        </w:tc>
        <w:tc>
          <w:tcPr>
            <w:tcW w:w="993" w:type="dxa"/>
          </w:tcPr>
          <w:p w14:paraId="5EE70BC2" w14:textId="3677F20F" w:rsidR="009B4EDC" w:rsidRDefault="009B4EDC" w:rsidP="009B4EDC">
            <w:pPr>
              <w:rPr>
                <w:lang w:eastAsia="en-US"/>
              </w:rPr>
            </w:pPr>
            <w:r w:rsidRPr="005444CC">
              <w:rPr>
                <w:lang w:eastAsia="en-US"/>
              </w:rPr>
              <w:t>1 år</w:t>
            </w:r>
          </w:p>
        </w:tc>
      </w:tr>
      <w:tr w:rsidR="009B4EDC" w14:paraId="140DCC91" w14:textId="77777777" w:rsidTr="00B32116">
        <w:tc>
          <w:tcPr>
            <w:tcW w:w="1941" w:type="dxa"/>
          </w:tcPr>
          <w:p w14:paraId="7D6C7966" w14:textId="5B636DC0" w:rsidR="009B4EDC" w:rsidRPr="005D0698" w:rsidRDefault="009B4EDC" w:rsidP="009B4EDC">
            <w:r>
              <w:t>Revisor 1</w:t>
            </w:r>
          </w:p>
        </w:tc>
        <w:tc>
          <w:tcPr>
            <w:tcW w:w="2449" w:type="dxa"/>
          </w:tcPr>
          <w:p w14:paraId="457A26F4" w14:textId="6795AE85" w:rsidR="009B4EDC" w:rsidRPr="005D0698" w:rsidRDefault="009B4EDC" w:rsidP="009B4EDC">
            <w:pPr>
              <w:rPr>
                <w:noProof/>
              </w:rPr>
            </w:pPr>
            <w:r w:rsidRPr="005D0698">
              <w:rPr>
                <w:noProof/>
              </w:rPr>
              <w:t>Lena Hoem Nordhaug</w:t>
            </w:r>
          </w:p>
        </w:tc>
        <w:tc>
          <w:tcPr>
            <w:tcW w:w="993" w:type="dxa"/>
          </w:tcPr>
          <w:p w14:paraId="7A3543DE" w14:textId="099E2D32" w:rsidR="009B4EDC" w:rsidRDefault="009B4EDC" w:rsidP="009B4EDC">
            <w:pPr>
              <w:rPr>
                <w:lang w:eastAsia="en-US"/>
              </w:rPr>
            </w:pPr>
            <w:r>
              <w:rPr>
                <w:lang w:eastAsia="en-US"/>
              </w:rPr>
              <w:t>På valg</w:t>
            </w:r>
          </w:p>
        </w:tc>
        <w:tc>
          <w:tcPr>
            <w:tcW w:w="2409" w:type="dxa"/>
          </w:tcPr>
          <w:p w14:paraId="687984B2" w14:textId="5847AB11" w:rsidR="009B4EDC" w:rsidRDefault="009B4EDC" w:rsidP="009B4EDC">
            <w:pPr>
              <w:rPr>
                <w:lang w:eastAsia="en-US"/>
              </w:rPr>
            </w:pPr>
            <w:r w:rsidRPr="005D0698">
              <w:rPr>
                <w:noProof/>
              </w:rPr>
              <w:t>Lena Hoem Nordhaug</w:t>
            </w:r>
          </w:p>
        </w:tc>
        <w:tc>
          <w:tcPr>
            <w:tcW w:w="993" w:type="dxa"/>
          </w:tcPr>
          <w:p w14:paraId="18E493FB" w14:textId="328E08FC" w:rsidR="009B4EDC" w:rsidRDefault="009B4EDC" w:rsidP="009B4EDC">
            <w:pPr>
              <w:rPr>
                <w:lang w:eastAsia="en-US"/>
              </w:rPr>
            </w:pPr>
            <w:r w:rsidRPr="005444CC">
              <w:rPr>
                <w:lang w:eastAsia="en-US"/>
              </w:rPr>
              <w:t>1 år</w:t>
            </w:r>
          </w:p>
        </w:tc>
      </w:tr>
      <w:tr w:rsidR="009B4EDC" w14:paraId="4E1BB1FE" w14:textId="77777777" w:rsidTr="00B32116">
        <w:tc>
          <w:tcPr>
            <w:tcW w:w="1941" w:type="dxa"/>
          </w:tcPr>
          <w:p w14:paraId="1A99D8EF" w14:textId="6546E947" w:rsidR="009B4EDC" w:rsidRDefault="009B4EDC" w:rsidP="009B4EDC">
            <w:r>
              <w:t>Revisor 2</w:t>
            </w:r>
          </w:p>
        </w:tc>
        <w:tc>
          <w:tcPr>
            <w:tcW w:w="2449" w:type="dxa"/>
          </w:tcPr>
          <w:p w14:paraId="1B23F6E8" w14:textId="017EE109" w:rsidR="009B4EDC" w:rsidRPr="005D0698" w:rsidRDefault="009B4EDC" w:rsidP="009B4EDC">
            <w:pPr>
              <w:rPr>
                <w:noProof/>
              </w:rPr>
            </w:pPr>
            <w:r>
              <w:rPr>
                <w:noProof/>
              </w:rPr>
              <w:t>Arild Pedersen</w:t>
            </w:r>
          </w:p>
        </w:tc>
        <w:tc>
          <w:tcPr>
            <w:tcW w:w="993" w:type="dxa"/>
          </w:tcPr>
          <w:p w14:paraId="4DC3F0F5" w14:textId="1438822D" w:rsidR="009B4EDC" w:rsidRDefault="009B4EDC" w:rsidP="009B4EDC">
            <w:pPr>
              <w:rPr>
                <w:lang w:eastAsia="en-US"/>
              </w:rPr>
            </w:pPr>
            <w:r>
              <w:rPr>
                <w:lang w:eastAsia="en-US"/>
              </w:rPr>
              <w:t>På valg</w:t>
            </w:r>
          </w:p>
        </w:tc>
        <w:tc>
          <w:tcPr>
            <w:tcW w:w="2409" w:type="dxa"/>
          </w:tcPr>
          <w:p w14:paraId="70FFB633" w14:textId="507A9D4A" w:rsidR="009B4EDC" w:rsidRDefault="009B4EDC" w:rsidP="009B4EDC">
            <w:pPr>
              <w:rPr>
                <w:lang w:eastAsia="en-US"/>
              </w:rPr>
            </w:pPr>
            <w:r>
              <w:rPr>
                <w:noProof/>
              </w:rPr>
              <w:t>Arild Pedersen</w:t>
            </w:r>
          </w:p>
        </w:tc>
        <w:tc>
          <w:tcPr>
            <w:tcW w:w="993" w:type="dxa"/>
          </w:tcPr>
          <w:p w14:paraId="1CFDC282" w14:textId="0DFB75BB" w:rsidR="009B4EDC" w:rsidRDefault="009B4EDC" w:rsidP="009B4EDC">
            <w:pPr>
              <w:rPr>
                <w:lang w:eastAsia="en-US"/>
              </w:rPr>
            </w:pPr>
            <w:r w:rsidRPr="005444CC">
              <w:rPr>
                <w:lang w:eastAsia="en-US"/>
              </w:rPr>
              <w:t>1 år</w:t>
            </w:r>
          </w:p>
        </w:tc>
      </w:tr>
    </w:tbl>
    <w:p w14:paraId="30357367" w14:textId="5E0AC957" w:rsidR="00BB3E62" w:rsidRDefault="00BB3E62" w:rsidP="00BB3E62">
      <w:pPr>
        <w:rPr>
          <w:lang w:eastAsia="en-US"/>
        </w:rPr>
      </w:pPr>
    </w:p>
    <w:p w14:paraId="5EDB00F2" w14:textId="4FFAC4AA" w:rsidR="00B221AA" w:rsidRDefault="00B221AA" w:rsidP="00BB3E62">
      <w:r w:rsidRPr="00182089">
        <w:t xml:space="preserve">Med unntak av </w:t>
      </w:r>
      <w:r>
        <w:t xml:space="preserve">styreleder som velges </w:t>
      </w:r>
      <w:proofErr w:type="gramStart"/>
      <w:r>
        <w:t xml:space="preserve">direkte, </w:t>
      </w:r>
      <w:r w:rsidRPr="00182089">
        <w:rPr>
          <w:spacing w:val="-62"/>
        </w:rPr>
        <w:t xml:space="preserve"> </w:t>
      </w:r>
      <w:r w:rsidRPr="00182089">
        <w:t>konstituerer</w:t>
      </w:r>
      <w:proofErr w:type="gramEnd"/>
      <w:r w:rsidRPr="00182089">
        <w:rPr>
          <w:spacing w:val="-2"/>
        </w:rPr>
        <w:t xml:space="preserve"> </w:t>
      </w:r>
      <w:r w:rsidRPr="00182089">
        <w:t>styret seg</w:t>
      </w:r>
      <w:r w:rsidRPr="00182089">
        <w:rPr>
          <w:spacing w:val="-1"/>
        </w:rPr>
        <w:t xml:space="preserve"> </w:t>
      </w:r>
      <w:r w:rsidRPr="00182089">
        <w:t>selv.</w:t>
      </w:r>
    </w:p>
    <w:p w14:paraId="7355DB92" w14:textId="0AB97EE3" w:rsidR="002D567A" w:rsidRDefault="000F0438" w:rsidP="00B129A0">
      <w:pPr>
        <w:pStyle w:val="Overskrift2"/>
      </w:pPr>
      <w:r>
        <w:t>Styrets innstilling</w:t>
      </w:r>
    </w:p>
    <w:p w14:paraId="09456E82" w14:textId="1C4FF0E2" w:rsidR="00AE377A" w:rsidRDefault="008D5584" w:rsidP="00AE377A">
      <w:pPr>
        <w:rPr>
          <w:lang w:eastAsia="en-US"/>
        </w:rPr>
      </w:pPr>
      <w:r w:rsidRPr="008D5584">
        <w:rPr>
          <w:lang w:eastAsia="en-US"/>
        </w:rPr>
        <w:t>Valgkomiteens i</w:t>
      </w:r>
      <w:r>
        <w:rPr>
          <w:lang w:eastAsia="en-US"/>
        </w:rPr>
        <w:t>n</w:t>
      </w:r>
      <w:r w:rsidRPr="008D5584">
        <w:rPr>
          <w:lang w:eastAsia="en-US"/>
        </w:rPr>
        <w:t>nstilling godkjennes som</w:t>
      </w:r>
      <w:r>
        <w:rPr>
          <w:lang w:eastAsia="en-US"/>
        </w:rPr>
        <w:t xml:space="preserve"> forelagt.</w:t>
      </w:r>
    </w:p>
    <w:p w14:paraId="41D8BEBB" w14:textId="3319E15A" w:rsidR="004855FE" w:rsidRDefault="004855FE" w:rsidP="00AE377A">
      <w:pPr>
        <w:rPr>
          <w:lang w:eastAsia="en-US"/>
        </w:rPr>
      </w:pPr>
    </w:p>
    <w:p w14:paraId="689A0394" w14:textId="16037B93" w:rsidR="004855FE" w:rsidRPr="00694AAE" w:rsidRDefault="00694AAE" w:rsidP="004855FE">
      <w:pPr>
        <w:rPr>
          <w:b/>
          <w:bCs/>
          <w:u w:val="single"/>
        </w:rPr>
      </w:pPr>
      <w:r>
        <w:rPr>
          <w:b/>
          <w:bCs/>
          <w:u w:val="single"/>
        </w:rPr>
        <w:t>Valgkomiteens innstilling</w:t>
      </w:r>
      <w:r w:rsidR="004855FE" w:rsidRPr="00694AAE">
        <w:rPr>
          <w:b/>
          <w:bCs/>
          <w:u w:val="single"/>
        </w:rPr>
        <w:t xml:space="preserve"> god</w:t>
      </w:r>
      <w:r>
        <w:rPr>
          <w:b/>
          <w:bCs/>
          <w:u w:val="single"/>
        </w:rPr>
        <w:t>kjennes</w:t>
      </w:r>
      <w:r w:rsidR="004855FE" w:rsidRPr="00694AAE">
        <w:rPr>
          <w:b/>
          <w:bCs/>
          <w:u w:val="single"/>
        </w:rPr>
        <w:t xml:space="preserve"> enstemmig.</w:t>
      </w:r>
    </w:p>
    <w:p w14:paraId="02E7163C" w14:textId="77777777" w:rsidR="004855FE" w:rsidRDefault="004855FE" w:rsidP="00AE377A">
      <w:pPr>
        <w:rPr>
          <w:lang w:eastAsia="en-US"/>
        </w:rPr>
      </w:pPr>
    </w:p>
    <w:p w14:paraId="2D407955" w14:textId="63FD4043" w:rsidR="00057F9B" w:rsidRDefault="00057F9B" w:rsidP="00E065EF">
      <w:pPr>
        <w:pStyle w:val="Overskrift1"/>
        <w:rPr>
          <w:lang w:eastAsia="en-US"/>
        </w:rPr>
      </w:pPr>
      <w:r>
        <w:rPr>
          <w:lang w:eastAsia="en-US"/>
        </w:rPr>
        <w:t>Informasjon fra styret</w:t>
      </w:r>
    </w:p>
    <w:p w14:paraId="047F6ACD" w14:textId="307DFB57" w:rsidR="007C2FC6" w:rsidRDefault="007C2FC6" w:rsidP="007C2FC6">
      <w:pPr>
        <w:pStyle w:val="Overskrift2"/>
      </w:pPr>
      <w:r>
        <w:t>Dugnad</w:t>
      </w:r>
    </w:p>
    <w:p w14:paraId="220CEB8A" w14:textId="4C4BD9D3" w:rsidR="00057F9B" w:rsidRDefault="007C2FC6" w:rsidP="00AE377A">
      <w:pPr>
        <w:rPr>
          <w:lang w:eastAsia="en-US"/>
        </w:rPr>
      </w:pPr>
      <w:r>
        <w:rPr>
          <w:lang w:eastAsia="en-US"/>
        </w:rPr>
        <w:t xml:space="preserve">Dugnad arrangeres </w:t>
      </w:r>
      <w:r w:rsidR="002A1B51">
        <w:rPr>
          <w:lang w:eastAsia="en-US"/>
        </w:rPr>
        <w:t xml:space="preserve">27. april </w:t>
      </w:r>
      <w:r w:rsidR="0056013F">
        <w:rPr>
          <w:lang w:eastAsia="en-US"/>
        </w:rPr>
        <w:t>og 3. mai 2022.</w:t>
      </w:r>
    </w:p>
    <w:p w14:paraId="14F06146" w14:textId="58A193D7" w:rsidR="00F170DE" w:rsidRDefault="00F170DE" w:rsidP="00F170DE">
      <w:pPr>
        <w:pStyle w:val="Overskrift2"/>
      </w:pPr>
      <w:r>
        <w:lastRenderedPageBreak/>
        <w:t>100 årsjubileum</w:t>
      </w:r>
    </w:p>
    <w:p w14:paraId="49B1950B" w14:textId="797DE95A" w:rsidR="00F170DE" w:rsidRDefault="00F170DE" w:rsidP="00F170DE">
      <w:pPr>
        <w:rPr>
          <w:lang w:eastAsia="en-US"/>
        </w:rPr>
      </w:pPr>
      <w:r>
        <w:rPr>
          <w:lang w:eastAsia="en-US"/>
        </w:rPr>
        <w:t>Jubileumsfesten arranger</w:t>
      </w:r>
      <w:r w:rsidR="00384D39">
        <w:rPr>
          <w:lang w:eastAsia="en-US"/>
        </w:rPr>
        <w:t>es 31. august 2022</w:t>
      </w:r>
    </w:p>
    <w:p w14:paraId="21BFB583" w14:textId="6F3CF33C" w:rsidR="00D51C4E" w:rsidRDefault="00D51C4E" w:rsidP="00D51C4E"/>
    <w:p w14:paraId="6E6E0A84" w14:textId="774DC742" w:rsidR="004855FE" w:rsidRDefault="004855FE" w:rsidP="00F170DE">
      <w:pPr>
        <w:rPr>
          <w:lang w:eastAsia="en-US"/>
        </w:rPr>
      </w:pPr>
      <w:r w:rsidRPr="00D51C4E">
        <w:rPr>
          <w:lang w:eastAsia="en-US"/>
        </w:rPr>
        <w:t>Bidrag fra velforeningens medlemmer avgjør omfanget av jubileumsmarkeringen. Det etterlyses fortsatt frivillige som vil delta i arrangementskomite.</w:t>
      </w:r>
    </w:p>
    <w:p w14:paraId="58D0B36C" w14:textId="07188B9D" w:rsidR="00384D39" w:rsidRDefault="00384D39" w:rsidP="00384D39">
      <w:pPr>
        <w:pStyle w:val="Overskrift2"/>
      </w:pPr>
      <w:r>
        <w:t>Hagelaget</w:t>
      </w:r>
    </w:p>
    <w:p w14:paraId="53B0AC79" w14:textId="17E824A1" w:rsidR="00AC2F26" w:rsidRDefault="008F0D32" w:rsidP="00AC2F26">
      <w:pPr>
        <w:rPr>
          <w:lang w:eastAsia="en-US"/>
        </w:rPr>
      </w:pPr>
      <w:r>
        <w:rPr>
          <w:lang w:eastAsia="en-US"/>
        </w:rPr>
        <w:t>Hagelaget l</w:t>
      </w:r>
      <w:r w:rsidRPr="008F0D32">
        <w:rPr>
          <w:lang w:eastAsia="en-US"/>
        </w:rPr>
        <w:t>egge</w:t>
      </w:r>
      <w:r>
        <w:rPr>
          <w:lang w:eastAsia="en-US"/>
        </w:rPr>
        <w:t>r</w:t>
      </w:r>
      <w:r w:rsidRPr="008F0D32">
        <w:rPr>
          <w:lang w:eastAsia="en-US"/>
        </w:rPr>
        <w:t xml:space="preserve"> til rette for dyrking i egne pallekasser</w:t>
      </w:r>
      <w:r>
        <w:rPr>
          <w:lang w:eastAsia="en-US"/>
        </w:rPr>
        <w:t xml:space="preserve"> på velforeningens fellesområde</w:t>
      </w:r>
      <w:r w:rsidR="007C049A">
        <w:rPr>
          <w:lang w:eastAsia="en-US"/>
        </w:rPr>
        <w:t>.</w:t>
      </w:r>
      <w:r w:rsidRPr="008F0D32">
        <w:rPr>
          <w:lang w:eastAsia="en-US"/>
        </w:rPr>
        <w:t xml:space="preserve"> </w:t>
      </w:r>
      <w:r w:rsidR="00AC2F26">
        <w:rPr>
          <w:lang w:eastAsia="en-US"/>
        </w:rPr>
        <w:t xml:space="preserve">Ta kontakt med Marthe </w:t>
      </w:r>
      <w:r w:rsidR="003A053D">
        <w:rPr>
          <w:lang w:eastAsia="en-US"/>
        </w:rPr>
        <w:t>Jenssen eller Marianne Videm dersom du ønsker informasjon om hagelaget</w:t>
      </w:r>
      <w:r w:rsidR="00C06BEA">
        <w:rPr>
          <w:lang w:eastAsia="en-US"/>
        </w:rPr>
        <w:t xml:space="preserve"> eller </w:t>
      </w:r>
      <w:r w:rsidR="007C049A">
        <w:rPr>
          <w:lang w:eastAsia="en-US"/>
        </w:rPr>
        <w:t>for å sette opp en pallekarm.</w:t>
      </w:r>
    </w:p>
    <w:p w14:paraId="3FD1EDBC" w14:textId="7038C39E" w:rsidR="00B53F8F" w:rsidRDefault="00B53F8F" w:rsidP="00B53F8F">
      <w:pPr>
        <w:pStyle w:val="Overskrift2"/>
      </w:pPr>
      <w:r>
        <w:t>Røyking</w:t>
      </w:r>
    </w:p>
    <w:p w14:paraId="4CB56D13" w14:textId="591EFCDF" w:rsidR="00B53F8F" w:rsidRDefault="00B53F8F" w:rsidP="00B53F8F">
      <w:pPr>
        <w:rPr>
          <w:lang w:eastAsia="en-US"/>
        </w:rPr>
      </w:pPr>
      <w:r>
        <w:rPr>
          <w:lang w:eastAsia="en-US"/>
        </w:rPr>
        <w:t>Røyking er ikke tillat i velforeningshuset</w:t>
      </w:r>
      <w:r w:rsidR="0095608B">
        <w:rPr>
          <w:lang w:eastAsia="en-US"/>
        </w:rPr>
        <w:t>.</w:t>
      </w:r>
    </w:p>
    <w:p w14:paraId="14D7D6B3" w14:textId="0332F4D6" w:rsidR="0095608B" w:rsidRPr="00B53F8F" w:rsidRDefault="0095608B" w:rsidP="00B53F8F">
      <w:pPr>
        <w:rPr>
          <w:lang w:eastAsia="en-US"/>
        </w:rPr>
      </w:pPr>
      <w:r>
        <w:rPr>
          <w:lang w:eastAsia="en-US"/>
        </w:rPr>
        <w:t xml:space="preserve">Det henstilles til å begrense røyking utenfor huset. </w:t>
      </w:r>
      <w:r w:rsidR="00B375D7">
        <w:rPr>
          <w:lang w:eastAsia="en-US"/>
        </w:rPr>
        <w:t xml:space="preserve">Sigarettsneiper og </w:t>
      </w:r>
      <w:r w:rsidR="00443245">
        <w:rPr>
          <w:lang w:eastAsia="en-US"/>
        </w:rPr>
        <w:t xml:space="preserve">snusposer </w:t>
      </w:r>
      <w:r w:rsidR="00CD4955">
        <w:rPr>
          <w:lang w:eastAsia="en-US"/>
        </w:rPr>
        <w:t>skal ikke etterlates på fellesområdet.</w:t>
      </w:r>
    </w:p>
    <w:p w14:paraId="66691870" w14:textId="35BF03BB" w:rsidR="00384D39" w:rsidRPr="00F170DE" w:rsidRDefault="00384D39" w:rsidP="00804C6A">
      <w:pPr>
        <w:pStyle w:val="Overskrift1"/>
        <w:rPr>
          <w:lang w:eastAsia="en-US"/>
        </w:rPr>
      </w:pPr>
    </w:p>
    <w:sectPr w:rsidR="00384D39" w:rsidRPr="00F170DE" w:rsidSect="003E176E">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0AE1" w14:textId="77777777" w:rsidR="00D33E47" w:rsidRDefault="00D33E47" w:rsidP="00E23AAE">
      <w:r>
        <w:separator/>
      </w:r>
    </w:p>
  </w:endnote>
  <w:endnote w:type="continuationSeparator" w:id="0">
    <w:p w14:paraId="3DCF0A01" w14:textId="77777777" w:rsidR="00D33E47" w:rsidRDefault="00D33E47" w:rsidP="00E2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2BCF" w14:textId="43234AFE" w:rsidR="00154F29" w:rsidRDefault="004A5074" w:rsidP="00E23AAE">
    <w:pPr>
      <w:pStyle w:val="Bunntekst"/>
    </w:pPr>
    <w:r>
      <w:t xml:space="preserve">Rev. </w:t>
    </w:r>
    <w:r w:rsidR="00154F29">
      <w:t xml:space="preserve">  1.0</w:t>
    </w:r>
  </w:p>
  <w:p w14:paraId="6E596070" w14:textId="77777777" w:rsidR="00154F29" w:rsidRDefault="00154F29" w:rsidP="00E23AA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DFD87" w14:textId="77777777" w:rsidR="00D33E47" w:rsidRDefault="00D33E47" w:rsidP="00E23AAE">
      <w:r>
        <w:separator/>
      </w:r>
    </w:p>
  </w:footnote>
  <w:footnote w:type="continuationSeparator" w:id="0">
    <w:p w14:paraId="3D8F2B0D" w14:textId="77777777" w:rsidR="00D33E47" w:rsidRDefault="00D33E47" w:rsidP="00E23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9649" w14:textId="56BC7D35" w:rsidR="00134B81" w:rsidRPr="007667F0" w:rsidRDefault="007667F0" w:rsidP="00E23AAE">
    <w:pPr>
      <w:rPr>
        <w:rFonts w:eastAsia="SimHei"/>
        <w:lang w:eastAsia="en-US"/>
      </w:rPr>
    </w:pPr>
    <w:r w:rsidRPr="007667F0">
      <w:rPr>
        <w:rFonts w:eastAsia="SimHei"/>
        <w:lang w:eastAsia="en-US"/>
      </w:rPr>
      <w:t>Marinevold hageby velforening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3F4F19A"/>
    <w:lvl w:ilvl="0">
      <w:start w:val="1"/>
      <w:numFmt w:val="decimal"/>
      <w:pStyle w:val="Nummerertliste"/>
      <w:lvlText w:val="%1."/>
      <w:lvlJc w:val="left"/>
      <w:pPr>
        <w:tabs>
          <w:tab w:val="num" w:pos="360"/>
        </w:tabs>
        <w:ind w:left="360" w:hanging="360"/>
      </w:pPr>
    </w:lvl>
  </w:abstractNum>
  <w:abstractNum w:abstractNumId="1" w15:restartNumberingAfterBreak="0">
    <w:nsid w:val="FFFFFF89"/>
    <w:multiLevelType w:val="singleLevel"/>
    <w:tmpl w:val="87C6231E"/>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095B0F4C"/>
    <w:multiLevelType w:val="hybridMultilevel"/>
    <w:tmpl w:val="2954D2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DD17C9"/>
    <w:multiLevelType w:val="hybridMultilevel"/>
    <w:tmpl w:val="7BE694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ED35F48"/>
    <w:multiLevelType w:val="hybridMultilevel"/>
    <w:tmpl w:val="48E03656"/>
    <w:lvl w:ilvl="0" w:tplc="A8E03B96">
      <w:start w:val="1"/>
      <w:numFmt w:val="decimal"/>
      <w:lvlText w:val="%1-"/>
      <w:lvlJc w:val="left"/>
      <w:pPr>
        <w:ind w:left="720" w:hanging="360"/>
      </w:pPr>
      <w:rPr>
        <w:rFonts w:eastAsia="SimHe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1C15C05"/>
    <w:multiLevelType w:val="hybridMultilevel"/>
    <w:tmpl w:val="DFD0BF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3CA4E88"/>
    <w:multiLevelType w:val="hybridMultilevel"/>
    <w:tmpl w:val="1BC0E25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7873AAC"/>
    <w:multiLevelType w:val="multilevel"/>
    <w:tmpl w:val="2F1A3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4F0874"/>
    <w:multiLevelType w:val="hybridMultilevel"/>
    <w:tmpl w:val="14C6315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F680C4C"/>
    <w:multiLevelType w:val="hybridMultilevel"/>
    <w:tmpl w:val="5AEEB702"/>
    <w:lvl w:ilvl="0" w:tplc="5F443F28">
      <w:start w:val="9"/>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0" w15:restartNumberingAfterBreak="0">
    <w:nsid w:val="286F5DB7"/>
    <w:multiLevelType w:val="hybridMultilevel"/>
    <w:tmpl w:val="0902FF4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A733783"/>
    <w:multiLevelType w:val="hybridMultilevel"/>
    <w:tmpl w:val="9A8C6B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D671354"/>
    <w:multiLevelType w:val="hybridMultilevel"/>
    <w:tmpl w:val="6F626DD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5CF0610"/>
    <w:multiLevelType w:val="hybridMultilevel"/>
    <w:tmpl w:val="61A0C3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F01234F"/>
    <w:multiLevelType w:val="hybridMultilevel"/>
    <w:tmpl w:val="783882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2AE2861"/>
    <w:multiLevelType w:val="hybridMultilevel"/>
    <w:tmpl w:val="8D6C0DD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5E61138"/>
    <w:multiLevelType w:val="hybridMultilevel"/>
    <w:tmpl w:val="9FDE89F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AA80CFC"/>
    <w:multiLevelType w:val="hybridMultilevel"/>
    <w:tmpl w:val="C278289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ED11F66"/>
    <w:multiLevelType w:val="hybridMultilevel"/>
    <w:tmpl w:val="6EBA5D92"/>
    <w:lvl w:ilvl="0" w:tplc="D77C3CCA">
      <w:start w:val="3"/>
      <w:numFmt w:val="bullet"/>
      <w:lvlText w:val=""/>
      <w:lvlJc w:val="left"/>
      <w:pPr>
        <w:ind w:left="720" w:hanging="360"/>
      </w:pPr>
      <w:rPr>
        <w:rFonts w:ascii="Wingdings" w:eastAsiaTheme="minorEastAsia" w:hAnsi="Wingdings" w:cs="Tahoma"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9520242"/>
    <w:multiLevelType w:val="hybridMultilevel"/>
    <w:tmpl w:val="E5FC7C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CEE07E7"/>
    <w:multiLevelType w:val="multilevel"/>
    <w:tmpl w:val="A18AB9B0"/>
    <w:lvl w:ilvl="0">
      <w:start w:val="1"/>
      <w:numFmt w:val="bullet"/>
      <w:pStyle w:val="Punktliste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D37066F"/>
    <w:multiLevelType w:val="hybridMultilevel"/>
    <w:tmpl w:val="691CB6A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2" w15:restartNumberingAfterBreak="0">
    <w:nsid w:val="7D587ECD"/>
    <w:multiLevelType w:val="hybridMultilevel"/>
    <w:tmpl w:val="C544740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16cid:durableId="998466137">
    <w:abstractNumId w:val="21"/>
  </w:num>
  <w:num w:numId="2" w16cid:durableId="1643388866">
    <w:abstractNumId w:val="16"/>
  </w:num>
  <w:num w:numId="3" w16cid:durableId="1372606395">
    <w:abstractNumId w:val="13"/>
  </w:num>
  <w:num w:numId="4" w16cid:durableId="542598104">
    <w:abstractNumId w:val="14"/>
  </w:num>
  <w:num w:numId="5" w16cid:durableId="137113207">
    <w:abstractNumId w:val="12"/>
  </w:num>
  <w:num w:numId="6" w16cid:durableId="1581057312">
    <w:abstractNumId w:val="17"/>
  </w:num>
  <w:num w:numId="7" w16cid:durableId="371729037">
    <w:abstractNumId w:val="6"/>
  </w:num>
  <w:num w:numId="8" w16cid:durableId="665597170">
    <w:abstractNumId w:val="8"/>
  </w:num>
  <w:num w:numId="9" w16cid:durableId="129787839">
    <w:abstractNumId w:val="1"/>
  </w:num>
  <w:num w:numId="10" w16cid:durableId="1465929167">
    <w:abstractNumId w:val="0"/>
  </w:num>
  <w:num w:numId="11" w16cid:durableId="1499150090">
    <w:abstractNumId w:val="22"/>
  </w:num>
  <w:num w:numId="12" w16cid:durableId="162202574">
    <w:abstractNumId w:val="10"/>
  </w:num>
  <w:num w:numId="13" w16cid:durableId="1914124834">
    <w:abstractNumId w:val="19"/>
  </w:num>
  <w:num w:numId="14" w16cid:durableId="1716008785">
    <w:abstractNumId w:val="5"/>
  </w:num>
  <w:num w:numId="15" w16cid:durableId="1108504556">
    <w:abstractNumId w:val="15"/>
  </w:num>
  <w:num w:numId="16" w16cid:durableId="914440538">
    <w:abstractNumId w:val="11"/>
  </w:num>
  <w:num w:numId="17" w16cid:durableId="868446420">
    <w:abstractNumId w:val="7"/>
  </w:num>
  <w:num w:numId="18" w16cid:durableId="1219437921">
    <w:abstractNumId w:val="20"/>
  </w:num>
  <w:num w:numId="19" w16cid:durableId="1993175561">
    <w:abstractNumId w:val="2"/>
  </w:num>
  <w:num w:numId="20" w16cid:durableId="920523307">
    <w:abstractNumId w:val="3"/>
  </w:num>
  <w:num w:numId="21" w16cid:durableId="1163205767">
    <w:abstractNumId w:val="4"/>
  </w:num>
  <w:num w:numId="22" w16cid:durableId="1808813913">
    <w:abstractNumId w:val="9"/>
  </w:num>
  <w:num w:numId="23" w16cid:durableId="1160279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4E9"/>
    <w:rsid w:val="000012C1"/>
    <w:rsid w:val="00003604"/>
    <w:rsid w:val="000075D3"/>
    <w:rsid w:val="0003505F"/>
    <w:rsid w:val="000405E1"/>
    <w:rsid w:val="00055F76"/>
    <w:rsid w:val="00057F9B"/>
    <w:rsid w:val="00063174"/>
    <w:rsid w:val="00070896"/>
    <w:rsid w:val="00077179"/>
    <w:rsid w:val="0009554A"/>
    <w:rsid w:val="00096C64"/>
    <w:rsid w:val="000A7015"/>
    <w:rsid w:val="000B0588"/>
    <w:rsid w:val="000B27E6"/>
    <w:rsid w:val="000C0445"/>
    <w:rsid w:val="000D423F"/>
    <w:rsid w:val="000E1FCA"/>
    <w:rsid w:val="000E29B7"/>
    <w:rsid w:val="000E39BD"/>
    <w:rsid w:val="000E689B"/>
    <w:rsid w:val="000E6F18"/>
    <w:rsid w:val="000F0438"/>
    <w:rsid w:val="001040EB"/>
    <w:rsid w:val="001043EF"/>
    <w:rsid w:val="00113B85"/>
    <w:rsid w:val="00115DEC"/>
    <w:rsid w:val="001174A8"/>
    <w:rsid w:val="001320C6"/>
    <w:rsid w:val="00132BB4"/>
    <w:rsid w:val="001336EA"/>
    <w:rsid w:val="00134B81"/>
    <w:rsid w:val="001414E9"/>
    <w:rsid w:val="00145C12"/>
    <w:rsid w:val="00154107"/>
    <w:rsid w:val="00154F29"/>
    <w:rsid w:val="00172B25"/>
    <w:rsid w:val="001735BF"/>
    <w:rsid w:val="00174F26"/>
    <w:rsid w:val="001872CA"/>
    <w:rsid w:val="001A2C9C"/>
    <w:rsid w:val="001B0568"/>
    <w:rsid w:val="001B1081"/>
    <w:rsid w:val="001B262A"/>
    <w:rsid w:val="001B34E1"/>
    <w:rsid w:val="001B52D2"/>
    <w:rsid w:val="001B682C"/>
    <w:rsid w:val="001C049F"/>
    <w:rsid w:val="001C1783"/>
    <w:rsid w:val="001D6A68"/>
    <w:rsid w:val="001E0BE0"/>
    <w:rsid w:val="001E0CE4"/>
    <w:rsid w:val="001E4B77"/>
    <w:rsid w:val="001E7FFB"/>
    <w:rsid w:val="001F0A1D"/>
    <w:rsid w:val="001F34FF"/>
    <w:rsid w:val="001F4044"/>
    <w:rsid w:val="001F5F27"/>
    <w:rsid w:val="001F6523"/>
    <w:rsid w:val="00201D07"/>
    <w:rsid w:val="0020658F"/>
    <w:rsid w:val="002069BA"/>
    <w:rsid w:val="002102DB"/>
    <w:rsid w:val="0021133C"/>
    <w:rsid w:val="002317EC"/>
    <w:rsid w:val="00237BB5"/>
    <w:rsid w:val="00240C31"/>
    <w:rsid w:val="002420FD"/>
    <w:rsid w:val="00255506"/>
    <w:rsid w:val="00257911"/>
    <w:rsid w:val="002641D8"/>
    <w:rsid w:val="00267AA6"/>
    <w:rsid w:val="00273AA6"/>
    <w:rsid w:val="002816E4"/>
    <w:rsid w:val="0028241A"/>
    <w:rsid w:val="00287EF8"/>
    <w:rsid w:val="00287F94"/>
    <w:rsid w:val="002A1B51"/>
    <w:rsid w:val="002B7778"/>
    <w:rsid w:val="002C5F6A"/>
    <w:rsid w:val="002D567A"/>
    <w:rsid w:val="002E150F"/>
    <w:rsid w:val="002E4329"/>
    <w:rsid w:val="002E696E"/>
    <w:rsid w:val="002F26A1"/>
    <w:rsid w:val="003031E6"/>
    <w:rsid w:val="0030338B"/>
    <w:rsid w:val="00304BF0"/>
    <w:rsid w:val="0030570E"/>
    <w:rsid w:val="0030636B"/>
    <w:rsid w:val="00312CFE"/>
    <w:rsid w:val="00314AE8"/>
    <w:rsid w:val="00321B64"/>
    <w:rsid w:val="003228AD"/>
    <w:rsid w:val="00323A98"/>
    <w:rsid w:val="0032552B"/>
    <w:rsid w:val="0032563F"/>
    <w:rsid w:val="003354BE"/>
    <w:rsid w:val="003439BD"/>
    <w:rsid w:val="00366869"/>
    <w:rsid w:val="003677C6"/>
    <w:rsid w:val="003770ED"/>
    <w:rsid w:val="00380E19"/>
    <w:rsid w:val="00384D39"/>
    <w:rsid w:val="003959BC"/>
    <w:rsid w:val="00396183"/>
    <w:rsid w:val="003A053D"/>
    <w:rsid w:val="003A7EF1"/>
    <w:rsid w:val="003C20C0"/>
    <w:rsid w:val="003C43C0"/>
    <w:rsid w:val="003D009E"/>
    <w:rsid w:val="003D0B2B"/>
    <w:rsid w:val="003D1EEF"/>
    <w:rsid w:val="003D31E5"/>
    <w:rsid w:val="003D4C11"/>
    <w:rsid w:val="003E176E"/>
    <w:rsid w:val="003E20F3"/>
    <w:rsid w:val="00402E51"/>
    <w:rsid w:val="00403C44"/>
    <w:rsid w:val="00405187"/>
    <w:rsid w:val="004066A0"/>
    <w:rsid w:val="004258AA"/>
    <w:rsid w:val="00425C97"/>
    <w:rsid w:val="004265C5"/>
    <w:rsid w:val="00426DAE"/>
    <w:rsid w:val="0043108D"/>
    <w:rsid w:val="0043143D"/>
    <w:rsid w:val="00431DC7"/>
    <w:rsid w:val="00436E1A"/>
    <w:rsid w:val="00437A49"/>
    <w:rsid w:val="004404DF"/>
    <w:rsid w:val="00443245"/>
    <w:rsid w:val="00444AAD"/>
    <w:rsid w:val="00446ED0"/>
    <w:rsid w:val="00447C32"/>
    <w:rsid w:val="00475D90"/>
    <w:rsid w:val="0048503E"/>
    <w:rsid w:val="004855FE"/>
    <w:rsid w:val="004873E8"/>
    <w:rsid w:val="0048763D"/>
    <w:rsid w:val="004903FD"/>
    <w:rsid w:val="00490AFD"/>
    <w:rsid w:val="00495A46"/>
    <w:rsid w:val="00497D81"/>
    <w:rsid w:val="004A38EA"/>
    <w:rsid w:val="004A5074"/>
    <w:rsid w:val="004A5CA0"/>
    <w:rsid w:val="004C126F"/>
    <w:rsid w:val="004C22B1"/>
    <w:rsid w:val="004D3E95"/>
    <w:rsid w:val="004E24A8"/>
    <w:rsid w:val="004F116A"/>
    <w:rsid w:val="004F657A"/>
    <w:rsid w:val="00505B96"/>
    <w:rsid w:val="005068A7"/>
    <w:rsid w:val="00510856"/>
    <w:rsid w:val="00515BA4"/>
    <w:rsid w:val="005164D0"/>
    <w:rsid w:val="00520EF1"/>
    <w:rsid w:val="005211DE"/>
    <w:rsid w:val="005218CC"/>
    <w:rsid w:val="00534B2A"/>
    <w:rsid w:val="005406B4"/>
    <w:rsid w:val="00542B82"/>
    <w:rsid w:val="005456E7"/>
    <w:rsid w:val="0056013F"/>
    <w:rsid w:val="00561697"/>
    <w:rsid w:val="00563D69"/>
    <w:rsid w:val="00566497"/>
    <w:rsid w:val="005678E7"/>
    <w:rsid w:val="00570AD7"/>
    <w:rsid w:val="00574EB0"/>
    <w:rsid w:val="00584F38"/>
    <w:rsid w:val="00593FA8"/>
    <w:rsid w:val="005946C1"/>
    <w:rsid w:val="00595BD2"/>
    <w:rsid w:val="0059781E"/>
    <w:rsid w:val="005A513E"/>
    <w:rsid w:val="005A689E"/>
    <w:rsid w:val="005B3821"/>
    <w:rsid w:val="005B665D"/>
    <w:rsid w:val="005B688D"/>
    <w:rsid w:val="005C191C"/>
    <w:rsid w:val="005C2D51"/>
    <w:rsid w:val="005D07AE"/>
    <w:rsid w:val="005D3930"/>
    <w:rsid w:val="005D3E2D"/>
    <w:rsid w:val="005D5BE4"/>
    <w:rsid w:val="005E43E8"/>
    <w:rsid w:val="005E7AC4"/>
    <w:rsid w:val="005E7BFE"/>
    <w:rsid w:val="005F06E3"/>
    <w:rsid w:val="005F3707"/>
    <w:rsid w:val="005F7D74"/>
    <w:rsid w:val="006042AC"/>
    <w:rsid w:val="00615E4E"/>
    <w:rsid w:val="00624BDB"/>
    <w:rsid w:val="006361DF"/>
    <w:rsid w:val="0065002A"/>
    <w:rsid w:val="00656584"/>
    <w:rsid w:val="006711E1"/>
    <w:rsid w:val="00672462"/>
    <w:rsid w:val="00683853"/>
    <w:rsid w:val="0068769B"/>
    <w:rsid w:val="0069094C"/>
    <w:rsid w:val="00691C6E"/>
    <w:rsid w:val="0069486C"/>
    <w:rsid w:val="00694AAE"/>
    <w:rsid w:val="006A2B1A"/>
    <w:rsid w:val="006B2521"/>
    <w:rsid w:val="006B4BDA"/>
    <w:rsid w:val="006C1E5A"/>
    <w:rsid w:val="006C6ECE"/>
    <w:rsid w:val="006D452E"/>
    <w:rsid w:val="006E20FD"/>
    <w:rsid w:val="006E6773"/>
    <w:rsid w:val="006F4F79"/>
    <w:rsid w:val="007046D2"/>
    <w:rsid w:val="00705596"/>
    <w:rsid w:val="00720BAF"/>
    <w:rsid w:val="0072393F"/>
    <w:rsid w:val="00727158"/>
    <w:rsid w:val="007272F6"/>
    <w:rsid w:val="00736E88"/>
    <w:rsid w:val="00740DE2"/>
    <w:rsid w:val="007547FE"/>
    <w:rsid w:val="007612B7"/>
    <w:rsid w:val="0076454A"/>
    <w:rsid w:val="00765C8C"/>
    <w:rsid w:val="007667F0"/>
    <w:rsid w:val="00784545"/>
    <w:rsid w:val="00784986"/>
    <w:rsid w:val="00784F95"/>
    <w:rsid w:val="00792D6A"/>
    <w:rsid w:val="00797D4C"/>
    <w:rsid w:val="007A4445"/>
    <w:rsid w:val="007A5D36"/>
    <w:rsid w:val="007B29EA"/>
    <w:rsid w:val="007B38EA"/>
    <w:rsid w:val="007C049A"/>
    <w:rsid w:val="007C2FC6"/>
    <w:rsid w:val="007C5AF7"/>
    <w:rsid w:val="007D34E9"/>
    <w:rsid w:val="007E40C6"/>
    <w:rsid w:val="007E4D66"/>
    <w:rsid w:val="007F502B"/>
    <w:rsid w:val="00804C6A"/>
    <w:rsid w:val="00812668"/>
    <w:rsid w:val="00812C3F"/>
    <w:rsid w:val="00813B7A"/>
    <w:rsid w:val="00821A1E"/>
    <w:rsid w:val="00821D01"/>
    <w:rsid w:val="008271E5"/>
    <w:rsid w:val="008316DF"/>
    <w:rsid w:val="00845346"/>
    <w:rsid w:val="008506BB"/>
    <w:rsid w:val="0086296F"/>
    <w:rsid w:val="008939C4"/>
    <w:rsid w:val="00895C3E"/>
    <w:rsid w:val="00895C52"/>
    <w:rsid w:val="008A2505"/>
    <w:rsid w:val="008A5C86"/>
    <w:rsid w:val="008A673A"/>
    <w:rsid w:val="008D503B"/>
    <w:rsid w:val="008D5584"/>
    <w:rsid w:val="008E3FAF"/>
    <w:rsid w:val="008E3FD0"/>
    <w:rsid w:val="008F0AF8"/>
    <w:rsid w:val="008F0D32"/>
    <w:rsid w:val="008F4B2F"/>
    <w:rsid w:val="008F7C74"/>
    <w:rsid w:val="00903E1D"/>
    <w:rsid w:val="00907C8E"/>
    <w:rsid w:val="00910B5E"/>
    <w:rsid w:val="00920E83"/>
    <w:rsid w:val="00924A03"/>
    <w:rsid w:val="00931E9D"/>
    <w:rsid w:val="00936CFB"/>
    <w:rsid w:val="0093727B"/>
    <w:rsid w:val="009453AC"/>
    <w:rsid w:val="00946B2D"/>
    <w:rsid w:val="0095341A"/>
    <w:rsid w:val="00955839"/>
    <w:rsid w:val="0095608B"/>
    <w:rsid w:val="00956B14"/>
    <w:rsid w:val="0096187F"/>
    <w:rsid w:val="00963938"/>
    <w:rsid w:val="00965FFF"/>
    <w:rsid w:val="009707A9"/>
    <w:rsid w:val="00977960"/>
    <w:rsid w:val="0098600C"/>
    <w:rsid w:val="009940D3"/>
    <w:rsid w:val="00994E76"/>
    <w:rsid w:val="0099723F"/>
    <w:rsid w:val="009B4EDC"/>
    <w:rsid w:val="009B772F"/>
    <w:rsid w:val="009B7CB1"/>
    <w:rsid w:val="009D273F"/>
    <w:rsid w:val="009E751E"/>
    <w:rsid w:val="009F19BC"/>
    <w:rsid w:val="00A2032D"/>
    <w:rsid w:val="00A2059A"/>
    <w:rsid w:val="00A27B9E"/>
    <w:rsid w:val="00A31D24"/>
    <w:rsid w:val="00A33537"/>
    <w:rsid w:val="00A36778"/>
    <w:rsid w:val="00A37455"/>
    <w:rsid w:val="00A37DCC"/>
    <w:rsid w:val="00A436D5"/>
    <w:rsid w:val="00A46B06"/>
    <w:rsid w:val="00A51BF1"/>
    <w:rsid w:val="00A544B9"/>
    <w:rsid w:val="00A56762"/>
    <w:rsid w:val="00A57736"/>
    <w:rsid w:val="00A74FD9"/>
    <w:rsid w:val="00A90098"/>
    <w:rsid w:val="00A94FB6"/>
    <w:rsid w:val="00AA2848"/>
    <w:rsid w:val="00AA4D9A"/>
    <w:rsid w:val="00AC2F26"/>
    <w:rsid w:val="00AC3D21"/>
    <w:rsid w:val="00AD751B"/>
    <w:rsid w:val="00AE070A"/>
    <w:rsid w:val="00AE08E6"/>
    <w:rsid w:val="00AE377A"/>
    <w:rsid w:val="00AE3ABE"/>
    <w:rsid w:val="00AF063C"/>
    <w:rsid w:val="00AF2FB4"/>
    <w:rsid w:val="00AF3814"/>
    <w:rsid w:val="00B02A2C"/>
    <w:rsid w:val="00B02A57"/>
    <w:rsid w:val="00B076C9"/>
    <w:rsid w:val="00B07718"/>
    <w:rsid w:val="00B10435"/>
    <w:rsid w:val="00B129A0"/>
    <w:rsid w:val="00B221AA"/>
    <w:rsid w:val="00B2409C"/>
    <w:rsid w:val="00B32116"/>
    <w:rsid w:val="00B33A86"/>
    <w:rsid w:val="00B36D4C"/>
    <w:rsid w:val="00B375D7"/>
    <w:rsid w:val="00B451D2"/>
    <w:rsid w:val="00B50F9C"/>
    <w:rsid w:val="00B5275E"/>
    <w:rsid w:val="00B53F8F"/>
    <w:rsid w:val="00B557AF"/>
    <w:rsid w:val="00B708D7"/>
    <w:rsid w:val="00B76471"/>
    <w:rsid w:val="00B83629"/>
    <w:rsid w:val="00B83ECC"/>
    <w:rsid w:val="00BA0636"/>
    <w:rsid w:val="00BB35C4"/>
    <w:rsid w:val="00BB3CE0"/>
    <w:rsid w:val="00BB3E62"/>
    <w:rsid w:val="00BB4484"/>
    <w:rsid w:val="00BB539F"/>
    <w:rsid w:val="00BC1188"/>
    <w:rsid w:val="00BC1C3D"/>
    <w:rsid w:val="00BC4F63"/>
    <w:rsid w:val="00BC6B1C"/>
    <w:rsid w:val="00BD5DAB"/>
    <w:rsid w:val="00BD71DF"/>
    <w:rsid w:val="00BE1C4D"/>
    <w:rsid w:val="00BE2316"/>
    <w:rsid w:val="00BE412B"/>
    <w:rsid w:val="00BF0B9C"/>
    <w:rsid w:val="00BF4404"/>
    <w:rsid w:val="00BF53F3"/>
    <w:rsid w:val="00BF54A5"/>
    <w:rsid w:val="00C066A5"/>
    <w:rsid w:val="00C06926"/>
    <w:rsid w:val="00C06BEA"/>
    <w:rsid w:val="00C11F13"/>
    <w:rsid w:val="00C13079"/>
    <w:rsid w:val="00C15A64"/>
    <w:rsid w:val="00C3342C"/>
    <w:rsid w:val="00C40221"/>
    <w:rsid w:val="00C45882"/>
    <w:rsid w:val="00C5153C"/>
    <w:rsid w:val="00C75110"/>
    <w:rsid w:val="00C83D58"/>
    <w:rsid w:val="00CB10B8"/>
    <w:rsid w:val="00CB43CD"/>
    <w:rsid w:val="00CB50B6"/>
    <w:rsid w:val="00CC4BD7"/>
    <w:rsid w:val="00CC4C04"/>
    <w:rsid w:val="00CC5C61"/>
    <w:rsid w:val="00CD06AA"/>
    <w:rsid w:val="00CD4955"/>
    <w:rsid w:val="00CD7659"/>
    <w:rsid w:val="00CE11BB"/>
    <w:rsid w:val="00CE2981"/>
    <w:rsid w:val="00D146DB"/>
    <w:rsid w:val="00D20EBB"/>
    <w:rsid w:val="00D2207B"/>
    <w:rsid w:val="00D30750"/>
    <w:rsid w:val="00D32631"/>
    <w:rsid w:val="00D3281A"/>
    <w:rsid w:val="00D33E47"/>
    <w:rsid w:val="00D350CF"/>
    <w:rsid w:val="00D43C2E"/>
    <w:rsid w:val="00D4669A"/>
    <w:rsid w:val="00D519B6"/>
    <w:rsid w:val="00D51C4E"/>
    <w:rsid w:val="00D635E9"/>
    <w:rsid w:val="00D65CA2"/>
    <w:rsid w:val="00D7729E"/>
    <w:rsid w:val="00D86401"/>
    <w:rsid w:val="00D8649F"/>
    <w:rsid w:val="00D8677E"/>
    <w:rsid w:val="00DA0D42"/>
    <w:rsid w:val="00DA1647"/>
    <w:rsid w:val="00DB643A"/>
    <w:rsid w:val="00DC09BD"/>
    <w:rsid w:val="00DD3D70"/>
    <w:rsid w:val="00DE0D50"/>
    <w:rsid w:val="00DE0FE0"/>
    <w:rsid w:val="00DF1B77"/>
    <w:rsid w:val="00DF2A76"/>
    <w:rsid w:val="00E00E83"/>
    <w:rsid w:val="00E065EF"/>
    <w:rsid w:val="00E12D70"/>
    <w:rsid w:val="00E13FE8"/>
    <w:rsid w:val="00E22307"/>
    <w:rsid w:val="00E23AAE"/>
    <w:rsid w:val="00E32C31"/>
    <w:rsid w:val="00E56774"/>
    <w:rsid w:val="00E72D6A"/>
    <w:rsid w:val="00E756EA"/>
    <w:rsid w:val="00E81CFA"/>
    <w:rsid w:val="00EA57ED"/>
    <w:rsid w:val="00EA6208"/>
    <w:rsid w:val="00EB46FB"/>
    <w:rsid w:val="00EB790E"/>
    <w:rsid w:val="00EC336B"/>
    <w:rsid w:val="00EC6D9D"/>
    <w:rsid w:val="00ED31A2"/>
    <w:rsid w:val="00ED6D4C"/>
    <w:rsid w:val="00F02A40"/>
    <w:rsid w:val="00F038BA"/>
    <w:rsid w:val="00F03E45"/>
    <w:rsid w:val="00F170DE"/>
    <w:rsid w:val="00F20D51"/>
    <w:rsid w:val="00F256D4"/>
    <w:rsid w:val="00F27606"/>
    <w:rsid w:val="00F3117F"/>
    <w:rsid w:val="00F3322B"/>
    <w:rsid w:val="00F3359C"/>
    <w:rsid w:val="00F37C1B"/>
    <w:rsid w:val="00F53961"/>
    <w:rsid w:val="00F54268"/>
    <w:rsid w:val="00F54CBC"/>
    <w:rsid w:val="00F60114"/>
    <w:rsid w:val="00F612E9"/>
    <w:rsid w:val="00F61708"/>
    <w:rsid w:val="00F71375"/>
    <w:rsid w:val="00F72023"/>
    <w:rsid w:val="00F83D38"/>
    <w:rsid w:val="00F83D93"/>
    <w:rsid w:val="00FB33C9"/>
    <w:rsid w:val="00FB5E4B"/>
    <w:rsid w:val="00FB65EA"/>
    <w:rsid w:val="00FC0EFE"/>
    <w:rsid w:val="00FF7E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95A3E"/>
  <w15:chartTrackingRefBased/>
  <w15:docId w15:val="{677A1B81-3ABE-0F4D-8D9B-3EE4408C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AAE"/>
    <w:pPr>
      <w:spacing w:after="120"/>
    </w:pPr>
    <w:rPr>
      <w:rFonts w:ascii="Tahoma" w:eastAsiaTheme="minorEastAsia" w:hAnsi="Tahoma" w:cs="Tahoma"/>
      <w:sz w:val="22"/>
      <w:szCs w:val="22"/>
      <w:lang w:eastAsia="nb-NO"/>
    </w:rPr>
  </w:style>
  <w:style w:type="paragraph" w:styleId="Overskrift1">
    <w:name w:val="heading 1"/>
    <w:basedOn w:val="Normal"/>
    <w:next w:val="Normal"/>
    <w:link w:val="Overskrift1Tegn"/>
    <w:uiPriority w:val="9"/>
    <w:qFormat/>
    <w:rsid w:val="00920E83"/>
    <w:pPr>
      <w:keepNext/>
      <w:keepLines/>
      <w:spacing w:before="240"/>
      <w:outlineLvl w:val="0"/>
    </w:pPr>
    <w:rPr>
      <w:rFonts w:ascii="Arial" w:eastAsia="SimHei" w:hAnsi="Arial" w:cs="Arial"/>
      <w:color w:val="003E66"/>
      <w:sz w:val="48"/>
      <w:szCs w:val="48"/>
    </w:rPr>
  </w:style>
  <w:style w:type="paragraph" w:styleId="Overskrift2">
    <w:name w:val="heading 2"/>
    <w:basedOn w:val="Normal"/>
    <w:next w:val="Normal"/>
    <w:link w:val="Overskrift2Tegn"/>
    <w:uiPriority w:val="9"/>
    <w:unhideWhenUsed/>
    <w:qFormat/>
    <w:rsid w:val="00B129A0"/>
    <w:pPr>
      <w:keepNext/>
      <w:keepLines/>
      <w:spacing w:before="40"/>
      <w:outlineLvl w:val="1"/>
    </w:pPr>
    <w:rPr>
      <w:rFonts w:ascii="Arial" w:eastAsia="SimHei" w:hAnsi="Arial" w:cs="Arial"/>
      <w:color w:val="4472C4" w:themeColor="accent1"/>
      <w:sz w:val="32"/>
      <w:szCs w:val="32"/>
      <w:lang w:eastAsia="en-US"/>
    </w:rPr>
  </w:style>
  <w:style w:type="paragraph" w:styleId="Overskrift3">
    <w:name w:val="heading 3"/>
    <w:basedOn w:val="Normal"/>
    <w:next w:val="Normal"/>
    <w:link w:val="Overskrift3Tegn"/>
    <w:uiPriority w:val="9"/>
    <w:semiHidden/>
    <w:unhideWhenUsed/>
    <w:qFormat/>
    <w:rsid w:val="003D009E"/>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20E83"/>
    <w:rPr>
      <w:rFonts w:ascii="Arial" w:eastAsia="SimHei" w:hAnsi="Arial" w:cs="Arial"/>
      <w:color w:val="003E66"/>
      <w:sz w:val="48"/>
      <w:szCs w:val="48"/>
      <w:lang w:eastAsia="nb-NO"/>
    </w:rPr>
  </w:style>
  <w:style w:type="paragraph" w:styleId="NormalWeb">
    <w:name w:val="Normal (Web)"/>
    <w:basedOn w:val="Normal"/>
    <w:uiPriority w:val="99"/>
    <w:unhideWhenUsed/>
    <w:rsid w:val="007D34E9"/>
    <w:pPr>
      <w:spacing w:before="100" w:beforeAutospacing="1" w:after="100" w:afterAutospacing="1"/>
    </w:pPr>
    <w:rPr>
      <w:rFonts w:ascii="Times New Roman" w:eastAsia="Times New Roman" w:hAnsi="Times New Roman" w:cs="Times New Roman"/>
    </w:rPr>
  </w:style>
  <w:style w:type="paragraph" w:styleId="Topptekst">
    <w:name w:val="header"/>
    <w:basedOn w:val="Normal"/>
    <w:link w:val="TopptekstTegn"/>
    <w:uiPriority w:val="99"/>
    <w:unhideWhenUsed/>
    <w:rsid w:val="00154F29"/>
    <w:pPr>
      <w:tabs>
        <w:tab w:val="center" w:pos="4513"/>
        <w:tab w:val="right" w:pos="9026"/>
      </w:tabs>
      <w:spacing w:after="0"/>
    </w:pPr>
  </w:style>
  <w:style w:type="character" w:customStyle="1" w:styleId="TopptekstTegn">
    <w:name w:val="Topptekst Tegn"/>
    <w:basedOn w:val="Standardskriftforavsnitt"/>
    <w:link w:val="Topptekst"/>
    <w:uiPriority w:val="99"/>
    <w:rsid w:val="00154F29"/>
    <w:rPr>
      <w:rFonts w:eastAsiaTheme="minorEastAsia"/>
      <w:lang w:val="en-GB" w:eastAsia="nb-NO"/>
    </w:rPr>
  </w:style>
  <w:style w:type="paragraph" w:styleId="Bunntekst">
    <w:name w:val="footer"/>
    <w:basedOn w:val="Normal"/>
    <w:link w:val="BunntekstTegn"/>
    <w:uiPriority w:val="99"/>
    <w:unhideWhenUsed/>
    <w:rsid w:val="00154F29"/>
    <w:pPr>
      <w:tabs>
        <w:tab w:val="center" w:pos="4513"/>
        <w:tab w:val="right" w:pos="9026"/>
      </w:tabs>
      <w:spacing w:after="0"/>
    </w:pPr>
  </w:style>
  <w:style w:type="character" w:customStyle="1" w:styleId="BunntekstTegn">
    <w:name w:val="Bunntekst Tegn"/>
    <w:basedOn w:val="Standardskriftforavsnitt"/>
    <w:link w:val="Bunntekst"/>
    <w:uiPriority w:val="99"/>
    <w:rsid w:val="00154F29"/>
    <w:rPr>
      <w:rFonts w:eastAsiaTheme="minorEastAsia"/>
      <w:lang w:val="en-GB" w:eastAsia="nb-NO"/>
    </w:rPr>
  </w:style>
  <w:style w:type="paragraph" w:styleId="Punktliste">
    <w:name w:val="List Bullet"/>
    <w:basedOn w:val="Normal"/>
    <w:uiPriority w:val="2"/>
    <w:unhideWhenUsed/>
    <w:qFormat/>
    <w:rsid w:val="003D009E"/>
    <w:pPr>
      <w:numPr>
        <w:numId w:val="9"/>
      </w:numPr>
      <w:contextualSpacing/>
    </w:pPr>
  </w:style>
  <w:style w:type="paragraph" w:styleId="Nummerertliste">
    <w:name w:val="List Number"/>
    <w:basedOn w:val="Normal"/>
    <w:uiPriority w:val="99"/>
    <w:semiHidden/>
    <w:unhideWhenUsed/>
    <w:rsid w:val="003D009E"/>
    <w:pPr>
      <w:numPr>
        <w:numId w:val="10"/>
      </w:numPr>
      <w:contextualSpacing/>
    </w:pPr>
  </w:style>
  <w:style w:type="character" w:customStyle="1" w:styleId="Overskrift2Tegn">
    <w:name w:val="Overskrift 2 Tegn"/>
    <w:basedOn w:val="Standardskriftforavsnitt"/>
    <w:link w:val="Overskrift2"/>
    <w:uiPriority w:val="9"/>
    <w:rsid w:val="00B129A0"/>
    <w:rPr>
      <w:rFonts w:ascii="Arial" w:eastAsia="SimHei" w:hAnsi="Arial" w:cs="Arial"/>
      <w:color w:val="4472C4" w:themeColor="accent1"/>
      <w:sz w:val="32"/>
      <w:szCs w:val="32"/>
    </w:rPr>
  </w:style>
  <w:style w:type="character" w:customStyle="1" w:styleId="Overskrift3Tegn">
    <w:name w:val="Overskrift 3 Tegn"/>
    <w:basedOn w:val="Standardskriftforavsnitt"/>
    <w:link w:val="Overskrift3"/>
    <w:uiPriority w:val="9"/>
    <w:semiHidden/>
    <w:rsid w:val="003D009E"/>
    <w:rPr>
      <w:rFonts w:asciiTheme="majorHAnsi" w:eastAsiaTheme="majorEastAsia" w:hAnsiTheme="majorHAnsi" w:cstheme="majorBidi"/>
      <w:color w:val="1F3763" w:themeColor="accent1" w:themeShade="7F"/>
      <w:lang w:val="en-GB" w:eastAsia="nb-NO"/>
    </w:rPr>
  </w:style>
  <w:style w:type="paragraph" w:styleId="Listeavsnitt">
    <w:name w:val="List Paragraph"/>
    <w:basedOn w:val="Normal"/>
    <w:uiPriority w:val="99"/>
    <w:qFormat/>
    <w:rsid w:val="00A36778"/>
    <w:pPr>
      <w:ind w:left="720"/>
      <w:contextualSpacing/>
    </w:pPr>
    <w:rPr>
      <w:sz w:val="20"/>
      <w:szCs w:val="20"/>
    </w:rPr>
  </w:style>
  <w:style w:type="table" w:styleId="Tabellrutenett">
    <w:name w:val="Table Grid"/>
    <w:basedOn w:val="Vanligtabell"/>
    <w:uiPriority w:val="39"/>
    <w:rsid w:val="00A36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096C64"/>
    <w:pPr>
      <w:spacing w:after="0"/>
      <w:contextualSpacing/>
    </w:pPr>
    <w:rPr>
      <w:rFonts w:ascii="Arial" w:eastAsia="SimHei" w:hAnsi="Arial" w:cs="Arial"/>
      <w:color w:val="003E66"/>
      <w:spacing w:val="-10"/>
      <w:kern w:val="28"/>
      <w:sz w:val="56"/>
      <w:szCs w:val="56"/>
      <w:lang w:eastAsia="en-US"/>
    </w:rPr>
  </w:style>
  <w:style w:type="character" w:customStyle="1" w:styleId="TittelTegn">
    <w:name w:val="Tittel Tegn"/>
    <w:basedOn w:val="Standardskriftforavsnitt"/>
    <w:link w:val="Tittel"/>
    <w:uiPriority w:val="10"/>
    <w:rsid w:val="00096C64"/>
    <w:rPr>
      <w:rFonts w:ascii="Arial" w:eastAsia="SimHei" w:hAnsi="Arial" w:cs="Arial"/>
      <w:color w:val="003E66"/>
      <w:spacing w:val="-10"/>
      <w:kern w:val="28"/>
      <w:sz w:val="56"/>
      <w:szCs w:val="56"/>
    </w:rPr>
  </w:style>
  <w:style w:type="paragraph" w:styleId="Punktliste2">
    <w:name w:val="List Bullet 2"/>
    <w:basedOn w:val="Normal"/>
    <w:uiPriority w:val="99"/>
    <w:semiHidden/>
    <w:rsid w:val="006E20FD"/>
    <w:pPr>
      <w:numPr>
        <w:numId w:val="18"/>
      </w:numPr>
      <w:spacing w:after="0" w:line="240" w:lineRule="atLeast"/>
      <w:contextualSpacing/>
    </w:pPr>
    <w:rPr>
      <w:rFonts w:ascii="Arial" w:eastAsia="Arial" w:hAnsi="Arial" w:cstheme="minorBidi"/>
      <w:color w:val="000000" w:themeColor="text1"/>
      <w:sz w:val="18"/>
      <w:szCs w:val="18"/>
    </w:rPr>
  </w:style>
  <w:style w:type="character" w:styleId="Hyperkobling">
    <w:name w:val="Hyperlink"/>
    <w:basedOn w:val="Standardskriftforavsnitt"/>
    <w:uiPriority w:val="99"/>
    <w:unhideWhenUsed/>
    <w:rsid w:val="00CC4C04"/>
    <w:rPr>
      <w:color w:val="0563C1" w:themeColor="hyperlink"/>
      <w:u w:val="single"/>
    </w:rPr>
  </w:style>
  <w:style w:type="character" w:styleId="Ulstomtale">
    <w:name w:val="Unresolved Mention"/>
    <w:basedOn w:val="Standardskriftforavsnitt"/>
    <w:uiPriority w:val="99"/>
    <w:semiHidden/>
    <w:unhideWhenUsed/>
    <w:rsid w:val="00CC4C04"/>
    <w:rPr>
      <w:color w:val="605E5C"/>
      <w:shd w:val="clear" w:color="auto" w:fill="E1DFDD"/>
    </w:rPr>
  </w:style>
  <w:style w:type="paragraph" w:styleId="Ingenmellomrom">
    <w:name w:val="No Spacing"/>
    <w:uiPriority w:val="1"/>
    <w:qFormat/>
    <w:rsid w:val="003D31E5"/>
    <w:rPr>
      <w:sz w:val="22"/>
      <w:szCs w:val="22"/>
    </w:rPr>
  </w:style>
  <w:style w:type="paragraph" w:customStyle="1" w:styleId="Standard">
    <w:name w:val="Standard"/>
    <w:rsid w:val="00F3359C"/>
    <w:pPr>
      <w:suppressAutoHyphens/>
      <w:autoSpaceDN w:val="0"/>
      <w:spacing w:after="120"/>
      <w:textAlignment w:val="baseline"/>
    </w:pPr>
    <w:rPr>
      <w:rFonts w:ascii="Tahoma" w:eastAsia="SimSun" w:hAnsi="Tahoma" w:cs="Tahoma"/>
      <w:kern w:val="3"/>
      <w:sz w:val="22"/>
      <w:szCs w:val="22"/>
      <w:lang w:eastAsia="nb-NO" w:bidi="hi-IN"/>
    </w:rPr>
  </w:style>
  <w:style w:type="paragraph" w:styleId="Revisjon">
    <w:name w:val="Revision"/>
    <w:hidden/>
    <w:uiPriority w:val="99"/>
    <w:semiHidden/>
    <w:rsid w:val="00132BB4"/>
    <w:rPr>
      <w:rFonts w:ascii="Tahoma" w:eastAsiaTheme="minorEastAsia" w:hAnsi="Tahoma" w:cs="Tahoma"/>
      <w:sz w:val="22"/>
      <w:szCs w:val="22"/>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655060">
      <w:bodyDiv w:val="1"/>
      <w:marLeft w:val="0"/>
      <w:marRight w:val="0"/>
      <w:marTop w:val="0"/>
      <w:marBottom w:val="0"/>
      <w:divBdr>
        <w:top w:val="none" w:sz="0" w:space="0" w:color="auto"/>
        <w:left w:val="none" w:sz="0" w:space="0" w:color="auto"/>
        <w:bottom w:val="none" w:sz="0" w:space="0" w:color="auto"/>
        <w:right w:val="none" w:sz="0" w:space="0" w:color="auto"/>
      </w:divBdr>
    </w:div>
    <w:div w:id="1812399126">
      <w:bodyDiv w:val="1"/>
      <w:marLeft w:val="0"/>
      <w:marRight w:val="0"/>
      <w:marTop w:val="0"/>
      <w:marBottom w:val="0"/>
      <w:divBdr>
        <w:top w:val="none" w:sz="0" w:space="0" w:color="auto"/>
        <w:left w:val="none" w:sz="0" w:space="0" w:color="auto"/>
        <w:bottom w:val="none" w:sz="0" w:space="0" w:color="auto"/>
        <w:right w:val="none" w:sz="0" w:space="0" w:color="auto"/>
      </w:divBdr>
      <w:divsChild>
        <w:div w:id="1618024713">
          <w:marLeft w:val="0"/>
          <w:marRight w:val="0"/>
          <w:marTop w:val="0"/>
          <w:marBottom w:val="0"/>
          <w:divBdr>
            <w:top w:val="none" w:sz="0" w:space="0" w:color="auto"/>
            <w:left w:val="none" w:sz="0" w:space="0" w:color="auto"/>
            <w:bottom w:val="none" w:sz="0" w:space="0" w:color="auto"/>
            <w:right w:val="none" w:sz="0" w:space="0" w:color="auto"/>
          </w:divBdr>
          <w:divsChild>
            <w:div w:id="1478497380">
              <w:marLeft w:val="0"/>
              <w:marRight w:val="0"/>
              <w:marTop w:val="0"/>
              <w:marBottom w:val="0"/>
              <w:divBdr>
                <w:top w:val="none" w:sz="0" w:space="0" w:color="auto"/>
                <w:left w:val="none" w:sz="0" w:space="0" w:color="auto"/>
                <w:bottom w:val="none" w:sz="0" w:space="0" w:color="auto"/>
                <w:right w:val="none" w:sz="0" w:space="0" w:color="auto"/>
              </w:divBdr>
              <w:divsChild>
                <w:div w:id="1204094999">
                  <w:marLeft w:val="0"/>
                  <w:marRight w:val="0"/>
                  <w:marTop w:val="0"/>
                  <w:marBottom w:val="0"/>
                  <w:divBdr>
                    <w:top w:val="none" w:sz="0" w:space="0" w:color="auto"/>
                    <w:left w:val="none" w:sz="0" w:space="0" w:color="auto"/>
                    <w:bottom w:val="none" w:sz="0" w:space="0" w:color="auto"/>
                    <w:right w:val="none" w:sz="0" w:space="0" w:color="auto"/>
                  </w:divBdr>
                  <w:divsChild>
                    <w:div w:id="145686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596EE-AEA8-471B-9F61-16D6B5504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2216</Words>
  <Characters>11745</Characters>
  <Application>Microsoft Office Word</Application>
  <DocSecurity>0</DocSecurity>
  <Lines>97</Lines>
  <Paragraphs>27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Hoem Nordhaug</dc:creator>
  <cp:keywords/>
  <dc:description/>
  <cp:lastModifiedBy>Emma Nilsen Vonen</cp:lastModifiedBy>
  <cp:revision>4</cp:revision>
  <cp:lastPrinted>2022-03-25T10:18:00Z</cp:lastPrinted>
  <dcterms:created xsi:type="dcterms:W3CDTF">2022-04-19T06:30:00Z</dcterms:created>
  <dcterms:modified xsi:type="dcterms:W3CDTF">2022-05-02T10:24:00Z</dcterms:modified>
</cp:coreProperties>
</file>